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37BA7" w14:textId="77777777" w:rsidR="00CC5233" w:rsidRDefault="00CC5233" w:rsidP="00017645">
      <w:pPr>
        <w:rPr>
          <w:rFonts w:asciiTheme="minorHAnsi" w:hAnsiTheme="minorHAnsi"/>
          <w:b/>
          <w:bCs/>
          <w:sz w:val="24"/>
          <w:szCs w:val="24"/>
        </w:rPr>
      </w:pPr>
      <w:bookmarkStart w:id="0" w:name="_GoBack"/>
      <w:bookmarkEnd w:id="0"/>
    </w:p>
    <w:p w14:paraId="3B3C3BD5" w14:textId="77777777" w:rsidR="00472883" w:rsidRDefault="00472883" w:rsidP="00017645">
      <w:pPr>
        <w:rPr>
          <w:rFonts w:asciiTheme="minorHAnsi" w:hAnsiTheme="minorHAnsi"/>
          <w:b/>
          <w:bCs/>
          <w:sz w:val="24"/>
          <w:szCs w:val="24"/>
        </w:rPr>
        <w:sectPr w:rsidR="00472883" w:rsidSect="00BA427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0" w:footer="864" w:gutter="0"/>
          <w:cols w:space="720"/>
          <w:titlePg/>
          <w:docGrid w:linePitch="272"/>
        </w:sectPr>
      </w:pPr>
    </w:p>
    <w:p w14:paraId="6B900488" w14:textId="77777777" w:rsidR="0017467D" w:rsidRPr="0017467D" w:rsidRDefault="0017467D" w:rsidP="0017467D">
      <w:pPr>
        <w:rPr>
          <w:rFonts w:asciiTheme="minorHAnsi" w:hAnsiTheme="minorHAnsi"/>
          <w:b/>
          <w:bCs/>
          <w:sz w:val="24"/>
          <w:szCs w:val="24"/>
        </w:rPr>
      </w:pPr>
      <w:r w:rsidRPr="0017467D">
        <w:rPr>
          <w:rFonts w:asciiTheme="minorHAnsi" w:hAnsiTheme="minorHAnsi"/>
          <w:b/>
          <w:bCs/>
          <w:sz w:val="24"/>
          <w:szCs w:val="24"/>
        </w:rPr>
        <w:t>Pour diffusion</w:t>
      </w:r>
      <w:r w:rsidRPr="0017467D">
        <w:rPr>
          <w:rFonts w:asciiTheme="minorHAnsi" w:hAnsiTheme="minorHAnsi"/>
          <w:b/>
          <w:bCs/>
          <w:sz w:val="24"/>
          <w:szCs w:val="24"/>
          <w:lang w:val="fr-FR"/>
        </w:rPr>
        <w:t xml:space="preserve"> immédiate</w:t>
      </w:r>
    </w:p>
    <w:p w14:paraId="59DD5DF9" w14:textId="0F0ABFE2" w:rsidR="00472883" w:rsidRPr="0017467D" w:rsidRDefault="0017467D" w:rsidP="0017467D">
      <w:pPr>
        <w:rPr>
          <w:rFonts w:asciiTheme="minorHAnsi" w:hAnsiTheme="minorHAnsi"/>
          <w:sz w:val="24"/>
          <w:szCs w:val="24"/>
        </w:rPr>
      </w:pPr>
      <w:r w:rsidRPr="0017467D">
        <w:rPr>
          <w:rFonts w:asciiTheme="minorHAnsi" w:hAnsiTheme="minorHAnsi"/>
          <w:sz w:val="24"/>
          <w:szCs w:val="24"/>
        </w:rPr>
        <w:t>5 septembre 2019</w:t>
      </w:r>
      <w:r w:rsidR="00E471C9" w:rsidRPr="0017467D">
        <w:rPr>
          <w:rFonts w:asciiTheme="minorHAnsi" w:hAnsiTheme="minorHAnsi"/>
          <w:sz w:val="24"/>
          <w:szCs w:val="24"/>
        </w:rPr>
        <w:tab/>
      </w:r>
      <w:r w:rsidR="00CC0D26" w:rsidRPr="0017467D">
        <w:rPr>
          <w:rFonts w:asciiTheme="minorHAnsi" w:hAnsiTheme="minorHAnsi"/>
          <w:sz w:val="24"/>
          <w:szCs w:val="24"/>
        </w:rPr>
        <w:t xml:space="preserve">                               </w:t>
      </w:r>
      <w:r w:rsidR="005747EE" w:rsidRPr="0017467D">
        <w:rPr>
          <w:rFonts w:asciiTheme="minorHAnsi" w:hAnsiTheme="minorHAnsi"/>
          <w:sz w:val="24"/>
          <w:szCs w:val="24"/>
        </w:rPr>
        <w:t xml:space="preserve"> </w:t>
      </w:r>
    </w:p>
    <w:p w14:paraId="1EB88EF2" w14:textId="6F3941E5" w:rsidR="00472883" w:rsidRDefault="0017467D" w:rsidP="00017645">
      <w:pPr>
        <w:jc w:val="right"/>
        <w:rPr>
          <w:rFonts w:asciiTheme="minorHAnsi" w:hAnsiTheme="minorHAnsi"/>
          <w:sz w:val="24"/>
          <w:szCs w:val="24"/>
        </w:rPr>
      </w:pPr>
      <w:r>
        <w:rPr>
          <w:rFonts w:asciiTheme="minorHAnsi" w:hAnsiTheme="minorHAnsi"/>
          <w:b/>
          <w:bCs/>
          <w:sz w:val="24"/>
          <w:szCs w:val="24"/>
        </w:rPr>
        <w:t xml:space="preserve">INFOS </w:t>
      </w:r>
      <w:r w:rsidR="00472883" w:rsidRPr="00D9719A">
        <w:rPr>
          <w:rFonts w:asciiTheme="minorHAnsi" w:hAnsiTheme="minorHAnsi"/>
          <w:b/>
          <w:bCs/>
          <w:sz w:val="24"/>
          <w:szCs w:val="24"/>
        </w:rPr>
        <w:t>M</w:t>
      </w:r>
      <w:r>
        <w:rPr>
          <w:rFonts w:asciiTheme="minorHAnsi" w:hAnsiTheme="minorHAnsi" w:cstheme="minorHAnsi"/>
          <w:b/>
          <w:bCs/>
          <w:sz w:val="24"/>
          <w:szCs w:val="24"/>
        </w:rPr>
        <w:t>É</w:t>
      </w:r>
      <w:r w:rsidR="00472883" w:rsidRPr="00D9719A">
        <w:rPr>
          <w:rFonts w:asciiTheme="minorHAnsi" w:hAnsiTheme="minorHAnsi"/>
          <w:b/>
          <w:bCs/>
          <w:sz w:val="24"/>
          <w:szCs w:val="24"/>
        </w:rPr>
        <w:t>DIA:</w:t>
      </w:r>
    </w:p>
    <w:p w14:paraId="567C62BE" w14:textId="77777777" w:rsidR="004C677D" w:rsidRDefault="004C677D" w:rsidP="004C677D">
      <w:pPr>
        <w:jc w:val="right"/>
        <w:rPr>
          <w:rFonts w:asciiTheme="minorHAnsi" w:hAnsiTheme="minorHAnsi"/>
          <w:sz w:val="24"/>
          <w:szCs w:val="24"/>
        </w:rPr>
      </w:pPr>
      <w:r>
        <w:rPr>
          <w:rFonts w:asciiTheme="minorHAnsi" w:hAnsiTheme="minorHAnsi"/>
          <w:sz w:val="24"/>
          <w:szCs w:val="24"/>
        </w:rPr>
        <w:t xml:space="preserve">Dianne </w:t>
      </w:r>
      <w:proofErr w:type="spellStart"/>
      <w:r>
        <w:rPr>
          <w:rFonts w:asciiTheme="minorHAnsi" w:hAnsiTheme="minorHAnsi"/>
          <w:sz w:val="24"/>
          <w:szCs w:val="24"/>
        </w:rPr>
        <w:t>Quebral</w:t>
      </w:r>
      <w:proofErr w:type="spellEnd"/>
      <w:r>
        <w:rPr>
          <w:rFonts w:asciiTheme="minorHAnsi" w:hAnsiTheme="minorHAnsi"/>
          <w:sz w:val="24"/>
          <w:szCs w:val="24"/>
        </w:rPr>
        <w:t xml:space="preserve"> </w:t>
      </w:r>
      <w:r w:rsidRPr="00D9719A">
        <w:rPr>
          <w:rFonts w:asciiTheme="minorHAnsi" w:hAnsiTheme="minorHAnsi"/>
          <w:sz w:val="24"/>
          <w:szCs w:val="24"/>
        </w:rPr>
        <w:t>| (703) 875-4357</w:t>
      </w:r>
    </w:p>
    <w:p w14:paraId="7CE50596" w14:textId="77777777" w:rsidR="004C677D" w:rsidRPr="00472883" w:rsidRDefault="004C677D" w:rsidP="004C677D">
      <w:pPr>
        <w:jc w:val="right"/>
        <w:rPr>
          <w:rFonts w:asciiTheme="minorHAnsi" w:hAnsiTheme="minorHAnsi"/>
          <w:sz w:val="24"/>
          <w:szCs w:val="24"/>
        </w:rPr>
        <w:sectPr w:rsidR="004C677D" w:rsidRPr="00472883" w:rsidSect="00472883">
          <w:type w:val="continuous"/>
          <w:pgSz w:w="12240" w:h="15840" w:code="1"/>
          <w:pgMar w:top="1440" w:right="1440" w:bottom="1440" w:left="1440" w:header="0" w:footer="864" w:gutter="0"/>
          <w:cols w:num="2" w:space="720"/>
          <w:titlePg/>
          <w:docGrid w:linePitch="272"/>
        </w:sectPr>
      </w:pPr>
    </w:p>
    <w:p w14:paraId="79144147" w14:textId="6BEF96CE" w:rsidR="004C677D" w:rsidRDefault="004C677D" w:rsidP="004C677D">
      <w:pPr>
        <w:pStyle w:val="NoSpacing"/>
        <w:rPr>
          <w:rFonts w:asciiTheme="minorHAnsi" w:hAnsiTheme="minorHAnsi"/>
          <w:sz w:val="24"/>
          <w:szCs w:val="24"/>
        </w:rPr>
      </w:pPr>
      <w:r w:rsidRPr="002C72FC">
        <w:rPr>
          <w:rFonts w:asciiTheme="minorHAnsi" w:hAnsiTheme="minorHAnsi"/>
          <w:sz w:val="24"/>
          <w:szCs w:val="24"/>
        </w:rPr>
        <w:tab/>
      </w:r>
      <w:r w:rsidRPr="002C72FC">
        <w:rPr>
          <w:rFonts w:asciiTheme="minorHAnsi" w:hAnsiTheme="minorHAnsi"/>
          <w:sz w:val="24"/>
          <w:szCs w:val="24"/>
        </w:rPr>
        <w:tab/>
      </w:r>
      <w:r w:rsidRPr="002C72FC">
        <w:rPr>
          <w:rFonts w:asciiTheme="minorHAnsi" w:hAnsiTheme="minorHAnsi"/>
          <w:sz w:val="24"/>
          <w:szCs w:val="24"/>
        </w:rPr>
        <w:tab/>
      </w:r>
      <w:r w:rsidRPr="002C72FC">
        <w:rPr>
          <w:rFonts w:asciiTheme="minorHAnsi" w:hAnsiTheme="minorHAnsi"/>
          <w:sz w:val="24"/>
          <w:szCs w:val="24"/>
        </w:rPr>
        <w:tab/>
      </w:r>
      <w:r w:rsidRPr="002C72FC">
        <w:rPr>
          <w:rFonts w:asciiTheme="minorHAnsi" w:hAnsiTheme="minorHAnsi"/>
          <w:sz w:val="24"/>
          <w:szCs w:val="24"/>
        </w:rPr>
        <w:tab/>
      </w:r>
      <w:r w:rsidRPr="002C72FC">
        <w:rPr>
          <w:rFonts w:asciiTheme="minorHAnsi" w:hAnsiTheme="minorHAnsi"/>
          <w:sz w:val="24"/>
          <w:szCs w:val="24"/>
        </w:rPr>
        <w:tab/>
      </w:r>
      <w:r w:rsidRPr="002C72FC">
        <w:rPr>
          <w:rFonts w:asciiTheme="minorHAnsi" w:hAnsiTheme="minorHAnsi"/>
          <w:sz w:val="24"/>
          <w:szCs w:val="24"/>
        </w:rPr>
        <w:tab/>
      </w:r>
      <w:r w:rsidRPr="002C72FC">
        <w:rPr>
          <w:rFonts w:asciiTheme="minorHAnsi" w:hAnsiTheme="minorHAnsi"/>
          <w:sz w:val="24"/>
          <w:szCs w:val="24"/>
        </w:rPr>
        <w:tab/>
      </w:r>
      <w:r w:rsidRPr="002C72FC">
        <w:rPr>
          <w:rFonts w:asciiTheme="minorHAnsi" w:hAnsiTheme="minorHAnsi"/>
          <w:sz w:val="24"/>
          <w:szCs w:val="24"/>
        </w:rPr>
        <w:tab/>
      </w:r>
      <w:r>
        <w:rPr>
          <w:rFonts w:asciiTheme="minorHAnsi" w:hAnsiTheme="minorHAnsi"/>
          <w:sz w:val="24"/>
          <w:szCs w:val="24"/>
        </w:rPr>
        <w:t xml:space="preserve">          </w:t>
      </w:r>
      <w:r w:rsidR="0082455C">
        <w:rPr>
          <w:rFonts w:asciiTheme="minorHAnsi" w:hAnsiTheme="minorHAnsi"/>
          <w:sz w:val="24"/>
          <w:szCs w:val="24"/>
        </w:rPr>
        <w:t xml:space="preserve">       </w:t>
      </w:r>
      <w:hyperlink r:id="rId17" w:history="1">
        <w:r w:rsidR="00A9672C" w:rsidRPr="00F46D1A">
          <w:rPr>
            <w:rStyle w:val="Hyperlink"/>
            <w:rFonts w:asciiTheme="minorHAnsi" w:hAnsiTheme="minorHAnsi"/>
            <w:sz w:val="24"/>
            <w:szCs w:val="24"/>
          </w:rPr>
          <w:t>dquebral@ustda.gov</w:t>
        </w:r>
      </w:hyperlink>
    </w:p>
    <w:p w14:paraId="0B137BAA" w14:textId="2FE099E3" w:rsidR="00BE2487" w:rsidRPr="002C72FC" w:rsidRDefault="002C72FC" w:rsidP="00017645">
      <w:pPr>
        <w:pStyle w:val="NoSpacing"/>
        <w:rPr>
          <w:rFonts w:asciiTheme="minorHAnsi" w:hAnsiTheme="minorHAnsi"/>
          <w:sz w:val="24"/>
          <w:szCs w:val="24"/>
        </w:rPr>
      </w:pPr>
      <w:r w:rsidRPr="002C72FC">
        <w:rPr>
          <w:rFonts w:asciiTheme="minorHAnsi" w:hAnsiTheme="minorHAnsi"/>
          <w:sz w:val="24"/>
          <w:szCs w:val="24"/>
        </w:rPr>
        <w:tab/>
      </w:r>
      <w:r w:rsidRPr="002C72FC">
        <w:rPr>
          <w:rFonts w:asciiTheme="minorHAnsi" w:hAnsiTheme="minorHAnsi"/>
          <w:sz w:val="24"/>
          <w:szCs w:val="24"/>
        </w:rPr>
        <w:tab/>
      </w:r>
      <w:r w:rsidRPr="002C72FC">
        <w:rPr>
          <w:rFonts w:asciiTheme="minorHAnsi" w:hAnsiTheme="minorHAnsi"/>
          <w:sz w:val="24"/>
          <w:szCs w:val="24"/>
        </w:rPr>
        <w:tab/>
      </w:r>
    </w:p>
    <w:p w14:paraId="0B137BAC" w14:textId="5B846DA8" w:rsidR="00BE2487" w:rsidRPr="009A3A16" w:rsidRDefault="009A3A16" w:rsidP="009A3A16">
      <w:pPr>
        <w:pStyle w:val="NoSpacing"/>
        <w:jc w:val="center"/>
        <w:rPr>
          <w:rFonts w:asciiTheme="minorHAnsi" w:hAnsiTheme="minorHAnsi"/>
          <w:i/>
          <w:sz w:val="24"/>
          <w:szCs w:val="24"/>
          <w:lang w:val="fr-FR"/>
        </w:rPr>
      </w:pPr>
      <w:r w:rsidRPr="009A3A16">
        <w:rPr>
          <w:rFonts w:asciiTheme="minorHAnsi" w:hAnsiTheme="minorHAnsi"/>
          <w:b/>
          <w:sz w:val="24"/>
          <w:szCs w:val="24"/>
          <w:lang w:val="fr-FR"/>
        </w:rPr>
        <w:t>L'Agence Américaine pour le Commerce et le Développement (USTDA) soutient l'importation et la distribution de Gaz Naturel Liquéfié (GNL) en Guinée</w:t>
      </w:r>
    </w:p>
    <w:p w14:paraId="77A14903" w14:textId="4BEA763F" w:rsidR="00017645" w:rsidRDefault="00017645" w:rsidP="00017645">
      <w:pPr>
        <w:rPr>
          <w:b/>
          <w:sz w:val="22"/>
          <w:szCs w:val="22"/>
        </w:rPr>
      </w:pPr>
    </w:p>
    <w:p w14:paraId="12123CDF" w14:textId="77777777" w:rsidR="00864916" w:rsidRPr="00864916" w:rsidRDefault="00864916" w:rsidP="00864916">
      <w:pPr>
        <w:rPr>
          <w:rFonts w:asciiTheme="minorHAnsi" w:hAnsiTheme="minorHAnsi" w:cstheme="minorHAnsi"/>
          <w:sz w:val="22"/>
          <w:szCs w:val="22"/>
          <w:lang w:val="fr-FR"/>
        </w:rPr>
      </w:pPr>
      <w:r w:rsidRPr="00864916">
        <w:rPr>
          <w:rFonts w:asciiTheme="minorHAnsi" w:hAnsiTheme="minorHAnsi" w:cstheme="minorHAnsi"/>
          <w:sz w:val="22"/>
          <w:szCs w:val="22"/>
          <w:lang w:val="fr-FR"/>
        </w:rPr>
        <w:t xml:space="preserve">CONAKRY, Guinée - L’Agence Américaine pour le Commerce et le Développement (USTDA) a octroyé une subvention à West </w:t>
      </w:r>
      <w:proofErr w:type="spellStart"/>
      <w:r w:rsidRPr="00864916">
        <w:rPr>
          <w:rFonts w:asciiTheme="minorHAnsi" w:hAnsiTheme="minorHAnsi" w:cstheme="minorHAnsi"/>
          <w:sz w:val="22"/>
          <w:szCs w:val="22"/>
          <w:lang w:val="fr-FR"/>
        </w:rPr>
        <w:t>Africa</w:t>
      </w:r>
      <w:proofErr w:type="spellEnd"/>
      <w:r w:rsidRPr="00864916">
        <w:rPr>
          <w:rFonts w:asciiTheme="minorHAnsi" w:hAnsiTheme="minorHAnsi" w:cstheme="minorHAnsi"/>
          <w:sz w:val="22"/>
          <w:szCs w:val="22"/>
          <w:lang w:val="fr-FR"/>
        </w:rPr>
        <w:t xml:space="preserve"> LNG Group </w:t>
      </w:r>
      <w:proofErr w:type="spellStart"/>
      <w:r w:rsidRPr="00864916">
        <w:rPr>
          <w:rFonts w:asciiTheme="minorHAnsi" w:hAnsiTheme="minorHAnsi" w:cstheme="minorHAnsi"/>
          <w:sz w:val="22"/>
          <w:szCs w:val="22"/>
          <w:lang w:val="fr-FR"/>
        </w:rPr>
        <w:t>Guinea</w:t>
      </w:r>
      <w:proofErr w:type="spellEnd"/>
      <w:r w:rsidRPr="00864916">
        <w:rPr>
          <w:rFonts w:asciiTheme="minorHAnsi" w:hAnsiTheme="minorHAnsi" w:cstheme="minorHAnsi"/>
          <w:sz w:val="22"/>
          <w:szCs w:val="22"/>
          <w:lang w:val="fr-FR"/>
        </w:rPr>
        <w:t xml:space="preserve"> SA (WA-LNG) pour une étude de faisabilité visant à évaluer la viabilité économique, financière et technique d’un terminal de réception et un réseau de distribution de gaz naturel liquéfié (GNL) près du port de Kamsar, dans la région de Boké en Guinée. L’étude sera menée par </w:t>
      </w:r>
      <w:proofErr w:type="spellStart"/>
      <w:r w:rsidRPr="00864916">
        <w:rPr>
          <w:rFonts w:asciiTheme="minorHAnsi" w:hAnsiTheme="minorHAnsi" w:cstheme="minorHAnsi"/>
          <w:sz w:val="22"/>
          <w:szCs w:val="22"/>
          <w:lang w:val="fr-FR"/>
        </w:rPr>
        <w:t>Plum</w:t>
      </w:r>
      <w:proofErr w:type="spellEnd"/>
      <w:r w:rsidRPr="00864916">
        <w:rPr>
          <w:rFonts w:asciiTheme="minorHAnsi" w:hAnsiTheme="minorHAnsi" w:cstheme="minorHAnsi"/>
          <w:sz w:val="22"/>
          <w:szCs w:val="22"/>
          <w:lang w:val="fr-FR"/>
        </w:rPr>
        <w:t xml:space="preserve"> </w:t>
      </w:r>
      <w:proofErr w:type="spellStart"/>
      <w:r w:rsidRPr="00864916">
        <w:rPr>
          <w:rFonts w:asciiTheme="minorHAnsi" w:hAnsiTheme="minorHAnsi" w:cstheme="minorHAnsi"/>
          <w:sz w:val="22"/>
          <w:szCs w:val="22"/>
          <w:lang w:val="fr-FR"/>
        </w:rPr>
        <w:t>Energy</w:t>
      </w:r>
      <w:proofErr w:type="spellEnd"/>
      <w:r w:rsidRPr="00864916">
        <w:rPr>
          <w:rFonts w:asciiTheme="minorHAnsi" w:hAnsiTheme="minorHAnsi" w:cstheme="minorHAnsi"/>
          <w:sz w:val="22"/>
          <w:szCs w:val="22"/>
          <w:lang w:val="fr-FR"/>
        </w:rPr>
        <w:t xml:space="preserve"> LLC de </w:t>
      </w:r>
      <w:proofErr w:type="spellStart"/>
      <w:r w:rsidRPr="00864916">
        <w:rPr>
          <w:rFonts w:asciiTheme="minorHAnsi" w:hAnsiTheme="minorHAnsi" w:cstheme="minorHAnsi"/>
          <w:sz w:val="22"/>
          <w:szCs w:val="22"/>
          <w:lang w:val="fr-FR"/>
        </w:rPr>
        <w:t>Tukwila</w:t>
      </w:r>
      <w:proofErr w:type="spellEnd"/>
      <w:r w:rsidRPr="00864916">
        <w:rPr>
          <w:rFonts w:asciiTheme="minorHAnsi" w:hAnsiTheme="minorHAnsi" w:cstheme="minorHAnsi"/>
          <w:sz w:val="22"/>
          <w:szCs w:val="22"/>
          <w:lang w:val="fr-FR"/>
        </w:rPr>
        <w:t>, dans l’État de Washington, et contribuera à la diversification du secteur énergétique guinéen, qui dépend actuellement de l’énergie hydroélectrique, du diesel et du fioul lourd.</w:t>
      </w:r>
    </w:p>
    <w:p w14:paraId="22FC9B00" w14:textId="77777777" w:rsidR="009A3A16" w:rsidRPr="004B2502" w:rsidRDefault="009A3A16" w:rsidP="009A3A16">
      <w:pPr>
        <w:rPr>
          <w:rFonts w:asciiTheme="minorHAnsi" w:hAnsiTheme="minorHAnsi" w:cstheme="minorHAnsi"/>
          <w:i/>
          <w:sz w:val="22"/>
          <w:szCs w:val="22"/>
        </w:rPr>
      </w:pPr>
    </w:p>
    <w:p w14:paraId="29142707" w14:textId="77777777" w:rsidR="005B416B" w:rsidRPr="005B416B" w:rsidRDefault="005B416B" w:rsidP="005B416B">
      <w:pPr>
        <w:rPr>
          <w:rFonts w:asciiTheme="minorHAnsi" w:hAnsiTheme="minorHAnsi" w:cstheme="minorHAnsi"/>
          <w:sz w:val="22"/>
          <w:szCs w:val="22"/>
        </w:rPr>
      </w:pPr>
      <w:r w:rsidRPr="005B416B">
        <w:rPr>
          <w:rFonts w:asciiTheme="minorHAnsi" w:hAnsiTheme="minorHAnsi" w:cstheme="minorHAnsi"/>
          <w:sz w:val="22"/>
          <w:szCs w:val="22"/>
        </w:rPr>
        <w:t>« L’USTDA croit en ce projet et nous appuyons son objectif d’apporter une nouvelle source d’énergie importante sur le marché guinéen », a déclaré Thomas R. Hardy, Directeur par Intérim de l’USTDA. « Nous savons que le gaz naturel peut réduire le coût de l’énergie pour un large éventail de consommateurs commerciaux et industriels et nous sommes impatients de constater ces avantages ici même. »</w:t>
      </w:r>
    </w:p>
    <w:p w14:paraId="355DAB97" w14:textId="77777777" w:rsidR="004B2502" w:rsidRPr="004B2502" w:rsidRDefault="004B2502" w:rsidP="009A3A16">
      <w:pPr>
        <w:rPr>
          <w:rFonts w:asciiTheme="minorHAnsi" w:hAnsiTheme="minorHAnsi" w:cstheme="minorHAnsi"/>
          <w:i/>
          <w:sz w:val="22"/>
          <w:szCs w:val="22"/>
        </w:rPr>
      </w:pPr>
    </w:p>
    <w:p w14:paraId="700808CA" w14:textId="77777777" w:rsidR="00FF44B4" w:rsidRPr="00722275" w:rsidRDefault="00FF44B4" w:rsidP="00FF44B4">
      <w:pPr>
        <w:rPr>
          <w:rFonts w:asciiTheme="minorHAnsi" w:hAnsiTheme="minorHAnsi" w:cstheme="minorHAnsi"/>
          <w:sz w:val="22"/>
          <w:szCs w:val="22"/>
        </w:rPr>
      </w:pPr>
      <w:r w:rsidRPr="00FF44B4">
        <w:rPr>
          <w:rFonts w:asciiTheme="minorHAnsi" w:hAnsiTheme="minorHAnsi" w:cstheme="minorHAnsi"/>
          <w:sz w:val="22"/>
          <w:szCs w:val="22"/>
        </w:rPr>
        <w:t>L’introduction de GNL sur le marché permettrait d’utiliser une source d’énergie plus durable, fiable et accessible toute l’année. WA-LNG distribuera du gaz naturel ou du GNL aux utilisateurs finaux, y compris initialement des producteurs de bauxite et un parc agro-industriel soutenu par la Banque Africaine de Développement.</w:t>
      </w:r>
    </w:p>
    <w:p w14:paraId="5D197D09" w14:textId="77777777" w:rsidR="004B2502" w:rsidRPr="004B2502" w:rsidRDefault="004B2502" w:rsidP="009A3A16">
      <w:pPr>
        <w:rPr>
          <w:rFonts w:asciiTheme="minorHAnsi" w:hAnsiTheme="minorHAnsi" w:cstheme="minorHAnsi"/>
          <w:i/>
          <w:sz w:val="22"/>
          <w:szCs w:val="22"/>
        </w:rPr>
      </w:pPr>
    </w:p>
    <w:p w14:paraId="530215EC" w14:textId="5B7A088A" w:rsidR="009C52A5" w:rsidRPr="009C52A5" w:rsidRDefault="009C52A5" w:rsidP="009C52A5">
      <w:pPr>
        <w:rPr>
          <w:rFonts w:asciiTheme="minorHAnsi" w:hAnsiTheme="minorHAnsi" w:cstheme="minorHAnsi"/>
          <w:sz w:val="22"/>
          <w:szCs w:val="22"/>
          <w:lang w:val="fr-FR"/>
        </w:rPr>
      </w:pPr>
      <w:r w:rsidRPr="009C52A5">
        <w:rPr>
          <w:rFonts w:asciiTheme="minorHAnsi" w:hAnsiTheme="minorHAnsi" w:cstheme="minorHAnsi"/>
          <w:sz w:val="22"/>
          <w:szCs w:val="22"/>
          <w:lang w:val="fr-FR"/>
        </w:rPr>
        <w:t xml:space="preserve">« Nous sommes ravis d’avoir franchi cette étape importante en rendant le GNL abordable et respectueux de l’environnement disponible pour le développement des secteurs industriel et agro-industriel guinéens, ainsi que pour améliorer les conditions de vie de la population guinéenne », a déclaré l’ambassadrice (à la retraite) Patricia </w:t>
      </w:r>
      <w:proofErr w:type="spellStart"/>
      <w:r w:rsidRPr="009C52A5">
        <w:rPr>
          <w:rFonts w:asciiTheme="minorHAnsi" w:hAnsiTheme="minorHAnsi" w:cstheme="minorHAnsi"/>
          <w:sz w:val="22"/>
          <w:szCs w:val="22"/>
          <w:lang w:val="fr-FR"/>
        </w:rPr>
        <w:t>Moller</w:t>
      </w:r>
      <w:proofErr w:type="spellEnd"/>
      <w:r w:rsidRPr="009C52A5">
        <w:rPr>
          <w:rFonts w:asciiTheme="minorHAnsi" w:hAnsiTheme="minorHAnsi" w:cstheme="minorHAnsi"/>
          <w:sz w:val="22"/>
          <w:szCs w:val="22"/>
          <w:lang w:val="fr-FR"/>
        </w:rPr>
        <w:t xml:space="preserve">, Présidente de WA-LNG. « Nous nous sommes engagés à faire de ce projet transformationnel une réalité aussi rapidement que possible. Nous apprécions énormément les efforts inlassables de l’USTDA et nous sommes extrêmement redevables au Gouvernement de </w:t>
      </w:r>
      <w:r w:rsidRPr="009C52A5">
        <w:rPr>
          <w:rFonts w:asciiTheme="minorHAnsi" w:hAnsiTheme="minorHAnsi" w:cstheme="minorHAnsi"/>
          <w:sz w:val="22"/>
          <w:szCs w:val="22"/>
          <w:lang w:val="fr-FR"/>
        </w:rPr>
        <w:lastRenderedPageBreak/>
        <w:t xml:space="preserve">Guinée pour son soutien indéfectible. "" La disponibilité d’une énergie propre et abordable permettra à la Guinée de s’industrialiser, d’ajouter de la valeur à ses matières minérales et agricoles et de créer des emplois pour sa jeune population" a ajouté Mima </w:t>
      </w:r>
      <w:proofErr w:type="spellStart"/>
      <w:r w:rsidRPr="009C52A5">
        <w:rPr>
          <w:rFonts w:asciiTheme="minorHAnsi" w:hAnsiTheme="minorHAnsi" w:cstheme="minorHAnsi"/>
          <w:sz w:val="22"/>
          <w:szCs w:val="22"/>
          <w:lang w:val="fr-FR"/>
        </w:rPr>
        <w:t>Nedelcovych</w:t>
      </w:r>
      <w:proofErr w:type="spellEnd"/>
      <w:r w:rsidRPr="009C52A5">
        <w:rPr>
          <w:rFonts w:asciiTheme="minorHAnsi" w:hAnsiTheme="minorHAnsi" w:cstheme="minorHAnsi"/>
          <w:sz w:val="22"/>
          <w:szCs w:val="22"/>
          <w:lang w:val="fr-FR"/>
        </w:rPr>
        <w:t>, Vice-président de WA-LNG.</w:t>
      </w:r>
    </w:p>
    <w:p w14:paraId="3859CCDF" w14:textId="77777777" w:rsidR="004B2502" w:rsidRPr="004B2502" w:rsidRDefault="004B2502" w:rsidP="009A3A16">
      <w:pPr>
        <w:rPr>
          <w:rFonts w:asciiTheme="minorHAnsi" w:hAnsiTheme="minorHAnsi" w:cstheme="minorHAnsi"/>
          <w:i/>
          <w:sz w:val="22"/>
          <w:szCs w:val="22"/>
        </w:rPr>
      </w:pPr>
    </w:p>
    <w:p w14:paraId="7AE3B913" w14:textId="77777777" w:rsidR="009965DB" w:rsidRPr="00722275" w:rsidRDefault="009965DB" w:rsidP="009965DB">
      <w:pPr>
        <w:rPr>
          <w:rFonts w:asciiTheme="minorHAnsi" w:hAnsiTheme="minorHAnsi" w:cstheme="minorHAnsi"/>
          <w:sz w:val="22"/>
          <w:szCs w:val="22"/>
          <w:lang w:val="fr-FR"/>
        </w:rPr>
      </w:pPr>
      <w:r w:rsidRPr="009965DB">
        <w:rPr>
          <w:rFonts w:asciiTheme="minorHAnsi" w:hAnsiTheme="minorHAnsi" w:cstheme="minorHAnsi"/>
          <w:sz w:val="22"/>
          <w:szCs w:val="22"/>
          <w:lang w:val="fr-FR"/>
        </w:rPr>
        <w:t xml:space="preserve">Ce projet poursuit les objectifs de la loi </w:t>
      </w:r>
      <w:proofErr w:type="spellStart"/>
      <w:r w:rsidRPr="009965DB">
        <w:rPr>
          <w:rFonts w:asciiTheme="minorHAnsi" w:hAnsiTheme="minorHAnsi" w:cstheme="minorHAnsi"/>
          <w:sz w:val="22"/>
          <w:szCs w:val="22"/>
          <w:lang w:val="fr-FR"/>
        </w:rPr>
        <w:t>Electrify</w:t>
      </w:r>
      <w:proofErr w:type="spellEnd"/>
      <w:r w:rsidRPr="009965DB">
        <w:rPr>
          <w:rFonts w:asciiTheme="minorHAnsi" w:hAnsiTheme="minorHAnsi" w:cstheme="minorHAnsi"/>
          <w:sz w:val="22"/>
          <w:szCs w:val="22"/>
          <w:lang w:val="fr-FR"/>
        </w:rPr>
        <w:t xml:space="preserve"> </w:t>
      </w:r>
      <w:proofErr w:type="spellStart"/>
      <w:r w:rsidRPr="009965DB">
        <w:rPr>
          <w:rFonts w:asciiTheme="minorHAnsi" w:hAnsiTheme="minorHAnsi" w:cstheme="minorHAnsi"/>
          <w:sz w:val="22"/>
          <w:szCs w:val="22"/>
          <w:lang w:val="fr-FR"/>
        </w:rPr>
        <w:t>Africa</w:t>
      </w:r>
      <w:proofErr w:type="spellEnd"/>
      <w:r w:rsidRPr="009965DB">
        <w:rPr>
          <w:rFonts w:asciiTheme="minorHAnsi" w:hAnsiTheme="minorHAnsi" w:cstheme="minorHAnsi"/>
          <w:sz w:val="22"/>
          <w:szCs w:val="22"/>
          <w:lang w:val="fr-FR"/>
        </w:rPr>
        <w:t xml:space="preserve">, l’initiative Power </w:t>
      </w:r>
      <w:proofErr w:type="spellStart"/>
      <w:r w:rsidRPr="009965DB">
        <w:rPr>
          <w:rFonts w:asciiTheme="minorHAnsi" w:hAnsiTheme="minorHAnsi" w:cstheme="minorHAnsi"/>
          <w:sz w:val="22"/>
          <w:szCs w:val="22"/>
          <w:lang w:val="fr-FR"/>
        </w:rPr>
        <w:t>Africa</w:t>
      </w:r>
      <w:proofErr w:type="spellEnd"/>
      <w:r w:rsidRPr="009965DB">
        <w:rPr>
          <w:rFonts w:asciiTheme="minorHAnsi" w:hAnsiTheme="minorHAnsi" w:cstheme="minorHAnsi"/>
          <w:sz w:val="22"/>
          <w:szCs w:val="22"/>
          <w:lang w:val="fr-FR"/>
        </w:rPr>
        <w:t xml:space="preserve">, qui est un partenariat dirigé par le gouvernement américain, coordonné par l’USAID pour doubler l’accès à l’électricité en Afrique d’ici 2030, et les initiatives Prosper </w:t>
      </w:r>
      <w:proofErr w:type="spellStart"/>
      <w:r w:rsidRPr="009965DB">
        <w:rPr>
          <w:rFonts w:asciiTheme="minorHAnsi" w:hAnsiTheme="minorHAnsi" w:cstheme="minorHAnsi"/>
          <w:sz w:val="22"/>
          <w:szCs w:val="22"/>
          <w:lang w:val="fr-FR"/>
        </w:rPr>
        <w:t>Africa</w:t>
      </w:r>
      <w:proofErr w:type="spellEnd"/>
      <w:r w:rsidRPr="009965DB">
        <w:rPr>
          <w:rFonts w:asciiTheme="minorHAnsi" w:hAnsiTheme="minorHAnsi" w:cstheme="minorHAnsi"/>
          <w:sz w:val="22"/>
          <w:szCs w:val="22"/>
          <w:lang w:val="fr-FR"/>
        </w:rPr>
        <w:t xml:space="preserve"> et </w:t>
      </w:r>
      <w:proofErr w:type="spellStart"/>
      <w:r w:rsidRPr="009965DB">
        <w:rPr>
          <w:rFonts w:asciiTheme="minorHAnsi" w:hAnsiTheme="minorHAnsi" w:cstheme="minorHAnsi"/>
          <w:sz w:val="22"/>
          <w:szCs w:val="22"/>
          <w:lang w:val="fr-FR"/>
        </w:rPr>
        <w:t>Doing</w:t>
      </w:r>
      <w:proofErr w:type="spellEnd"/>
      <w:r w:rsidRPr="009965DB">
        <w:rPr>
          <w:rFonts w:asciiTheme="minorHAnsi" w:hAnsiTheme="minorHAnsi" w:cstheme="minorHAnsi"/>
          <w:sz w:val="22"/>
          <w:szCs w:val="22"/>
          <w:lang w:val="fr-FR"/>
        </w:rPr>
        <w:t xml:space="preserve"> Business in </w:t>
      </w:r>
      <w:proofErr w:type="spellStart"/>
      <w:r w:rsidRPr="009965DB">
        <w:rPr>
          <w:rFonts w:asciiTheme="minorHAnsi" w:hAnsiTheme="minorHAnsi" w:cstheme="minorHAnsi"/>
          <w:sz w:val="22"/>
          <w:szCs w:val="22"/>
          <w:lang w:val="fr-FR"/>
        </w:rPr>
        <w:t>Africa</w:t>
      </w:r>
      <w:proofErr w:type="spellEnd"/>
      <w:r w:rsidRPr="009965DB">
        <w:rPr>
          <w:rFonts w:asciiTheme="minorHAnsi" w:hAnsiTheme="minorHAnsi" w:cstheme="minorHAnsi"/>
          <w:sz w:val="22"/>
          <w:szCs w:val="22"/>
          <w:lang w:val="fr-FR"/>
        </w:rPr>
        <w:t>.</w:t>
      </w:r>
    </w:p>
    <w:p w14:paraId="20CA4ADD" w14:textId="77777777" w:rsidR="009A3A16" w:rsidRPr="004B2502" w:rsidRDefault="009A3A16" w:rsidP="004B2502">
      <w:pPr>
        <w:pStyle w:val="NoSpacing"/>
        <w:jc w:val="center"/>
        <w:rPr>
          <w:rFonts w:asciiTheme="minorHAnsi" w:hAnsiTheme="minorHAnsi"/>
          <w:sz w:val="24"/>
          <w:szCs w:val="24"/>
        </w:rPr>
      </w:pPr>
      <w:r w:rsidRPr="004B2502">
        <w:rPr>
          <w:rFonts w:asciiTheme="minorHAnsi" w:hAnsiTheme="minorHAnsi"/>
          <w:sz w:val="24"/>
          <w:szCs w:val="24"/>
        </w:rPr>
        <w:t># # #</w:t>
      </w:r>
    </w:p>
    <w:p w14:paraId="0B137BB4" w14:textId="77ACE8F4" w:rsidR="00C5058A" w:rsidRPr="004B2502" w:rsidRDefault="00470C1A" w:rsidP="00470C1A">
      <w:pPr>
        <w:tabs>
          <w:tab w:val="left" w:pos="2448"/>
          <w:tab w:val="left" w:pos="3600"/>
          <w:tab w:val="left" w:pos="4752"/>
          <w:tab w:val="left" w:pos="5904"/>
        </w:tabs>
        <w:ind w:right="-216"/>
        <w:jc w:val="center"/>
        <w:rPr>
          <w:rFonts w:asciiTheme="minorHAnsi" w:hAnsiTheme="minorHAnsi"/>
          <w:i/>
        </w:rPr>
      </w:pPr>
      <w:r w:rsidRPr="00470C1A">
        <w:rPr>
          <w:rFonts w:asciiTheme="minorHAnsi" w:hAnsiTheme="minorHAnsi"/>
          <w:i/>
        </w:rPr>
        <w:t>L’Agence Américaine pour le Commerce et le Développement aide les entreprises à créer des emplois américains grâce à l’exportation de biens et services américains pour les projets prioritaires de développement dans les économies émergentes. L’USTDA met les entreprises américaines en rapport avec les possibilités d’exportation en finançant des activités de préparation de projets et de création de partenariats qui développent des infrastructures durables et favorisent la croissance économique des pays partenaires.</w:t>
      </w:r>
    </w:p>
    <w:sectPr w:rsidR="00C5058A" w:rsidRPr="004B2502" w:rsidSect="00C47B8D">
      <w:type w:val="continuous"/>
      <w:pgSz w:w="12240" w:h="15840" w:code="1"/>
      <w:pgMar w:top="1440" w:right="1296" w:bottom="1296" w:left="1296" w:header="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012E5" w14:textId="77777777" w:rsidR="00557D40" w:rsidRDefault="00557D40">
      <w:r>
        <w:separator/>
      </w:r>
    </w:p>
  </w:endnote>
  <w:endnote w:type="continuationSeparator" w:id="0">
    <w:p w14:paraId="41635689" w14:textId="77777777" w:rsidR="00557D40" w:rsidRDefault="0055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7BBE" w14:textId="77777777" w:rsidR="00FB5A18" w:rsidRDefault="00FB5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137BBF" w14:textId="77777777" w:rsidR="00FB5A18" w:rsidRDefault="00FB5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7BC0" w14:textId="2926CD2E" w:rsidR="00FB5A18" w:rsidRPr="00116BA8" w:rsidRDefault="002C2339" w:rsidP="00116BA8">
    <w:pPr>
      <w:framePr w:w="9360" w:h="259" w:hRule="exact" w:wrap="notBeside" w:vAnchor="page" w:hAnchor="page" w:xAlign="center" w:y="15121" w:anchorLock="1"/>
      <w:rPr>
        <w:rFonts w:asciiTheme="minorHAnsi" w:hAnsiTheme="minorHAnsi"/>
        <w:b/>
        <w:color w:val="1F497D" w:themeColor="text2"/>
      </w:rPr>
    </w:pPr>
    <w:r>
      <w:rPr>
        <w:rFonts w:asciiTheme="minorHAnsi" w:hAnsiTheme="minorHAnsi"/>
        <w:noProof/>
        <w:color w:val="1F497D" w:themeColor="text2"/>
      </w:rPr>
      <mc:AlternateContent>
        <mc:Choice Requires="wps">
          <w:drawing>
            <wp:anchor distT="0" distB="0" distL="114300" distR="114300" simplePos="0" relativeHeight="251659264" behindDoc="0" locked="0" layoutInCell="0" allowOverlap="1" wp14:anchorId="509A35AD" wp14:editId="1FFC3BEC">
              <wp:simplePos x="0" y="0"/>
              <wp:positionH relativeFrom="page">
                <wp:posOffset>0</wp:posOffset>
              </wp:positionH>
              <wp:positionV relativeFrom="page">
                <wp:posOffset>9601200</wp:posOffset>
              </wp:positionV>
              <wp:extent cx="7772400" cy="266700"/>
              <wp:effectExtent l="0" t="0" r="0" b="0"/>
              <wp:wrapNone/>
              <wp:docPr id="2" name="MSIPCM1d944a3083a02409cdb80ee5" descr="{&quot;HashCode&quot;:-10765611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005B96" w14:textId="521FBF54" w:rsidR="002C2339" w:rsidRPr="002C2339" w:rsidRDefault="002C2339" w:rsidP="002C2339">
                          <w:pPr>
                            <w:rPr>
                              <w:rFonts w:ascii="Calibri" w:hAnsi="Calibri" w:cs="Calibri"/>
                              <w:color w:val="000000"/>
                            </w:rPr>
                          </w:pPr>
                          <w:r w:rsidRPr="002C2339">
                            <w:rPr>
                              <w:rFonts w:ascii="Calibri" w:hAnsi="Calibri" w:cs="Calibri"/>
                              <w:color w:val="000000"/>
                            </w:rPr>
                            <w:t>Unclassified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9A35AD" id="_x0000_t202" coordsize="21600,21600" o:spt="202" path="m,l,21600r21600,l21600,xe">
              <v:stroke joinstyle="miter"/>
              <v:path gradientshapeok="t" o:connecttype="rect"/>
            </v:shapetype>
            <v:shape id="MSIPCM1d944a3083a02409cdb80ee5" o:spid="_x0000_s1026" type="#_x0000_t202" alt="{&quot;HashCode&quot;:-107656116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Bct0WUZAwAAOAYAAA4AAAAAAAAAAAAAAAAA&#10;LgIAAGRycy9lMm9Eb2MueG1sUEsBAi0AFAAGAAgAAAAhALtA7THcAAAACwEAAA8AAAAAAAAAAAAA&#10;AAAAcwUAAGRycy9kb3ducmV2LnhtbFBLBQYAAAAABAAEAPMAAAB8BgAAAAA=&#10;" o:allowincell="f" filled="f" stroked="f" strokeweight=".5pt">
              <v:textbox inset="20pt,0,,0">
                <w:txbxContent>
                  <w:p w14:paraId="45005B96" w14:textId="521FBF54" w:rsidR="002C2339" w:rsidRPr="002C2339" w:rsidRDefault="002C2339" w:rsidP="002C2339">
                    <w:pPr>
                      <w:rPr>
                        <w:rFonts w:ascii="Calibri" w:hAnsi="Calibri" w:cs="Calibri"/>
                        <w:color w:val="000000"/>
                      </w:rPr>
                    </w:pPr>
                    <w:r w:rsidRPr="002C2339">
                      <w:rPr>
                        <w:rFonts w:ascii="Calibri" w:hAnsi="Calibri" w:cs="Calibri"/>
                        <w:color w:val="000000"/>
                      </w:rPr>
                      <w:t>Unclassified</w:t>
                    </w:r>
                  </w:p>
                </w:txbxContent>
              </v:textbox>
              <w10:wrap anchorx="page" anchory="page"/>
            </v:shape>
          </w:pict>
        </mc:Fallback>
      </mc:AlternateContent>
    </w:r>
    <w:r w:rsidR="00FB5A18" w:rsidRPr="00116BA8">
      <w:rPr>
        <w:rFonts w:asciiTheme="minorHAnsi" w:hAnsiTheme="minorHAnsi"/>
        <w:color w:val="1F497D" w:themeColor="text2"/>
      </w:rPr>
      <w:t xml:space="preserve">  </w:t>
    </w:r>
    <w:r w:rsidR="00FB5A18" w:rsidRPr="00116BA8">
      <w:rPr>
        <w:rFonts w:asciiTheme="minorHAnsi" w:hAnsiTheme="minorHAnsi"/>
        <w:b/>
        <w:color w:val="1F497D" w:themeColor="text2"/>
      </w:rPr>
      <w:t>Tel:</w:t>
    </w:r>
    <w:r w:rsidR="00FB5A18" w:rsidRPr="00116BA8">
      <w:rPr>
        <w:rFonts w:asciiTheme="minorHAnsi" w:hAnsiTheme="minorHAnsi"/>
        <w:color w:val="1F497D" w:themeColor="text2"/>
      </w:rPr>
      <w:t xml:space="preserve"> 703-875-4357 | </w:t>
    </w:r>
    <w:r w:rsidR="00FB5A18" w:rsidRPr="00116BA8">
      <w:rPr>
        <w:rFonts w:asciiTheme="minorHAnsi" w:hAnsiTheme="minorHAnsi"/>
        <w:b/>
        <w:color w:val="1F497D" w:themeColor="text2"/>
      </w:rPr>
      <w:t>Fax:</w:t>
    </w:r>
    <w:r w:rsidR="00FB5A18" w:rsidRPr="00116BA8">
      <w:rPr>
        <w:rFonts w:asciiTheme="minorHAnsi" w:hAnsiTheme="minorHAnsi"/>
        <w:color w:val="1F497D" w:themeColor="text2"/>
      </w:rPr>
      <w:t xml:space="preserve"> 703-875-4009 | 1000 Wilson Blvd., Suite 1600 Arlington, Va.22209-3901 | </w:t>
    </w:r>
    <w:r w:rsidR="00FB5A18" w:rsidRPr="00116BA8">
      <w:rPr>
        <w:rFonts w:asciiTheme="minorHAnsi" w:hAnsiTheme="minorHAnsi"/>
        <w:b/>
        <w:color w:val="1F497D" w:themeColor="text2"/>
      </w:rPr>
      <w:t>ustda.gov</w:t>
    </w:r>
  </w:p>
  <w:p w14:paraId="0B137BC1" w14:textId="77777777" w:rsidR="00FB5A18" w:rsidRDefault="00FB5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7D4A9" w14:textId="7BFFF75E" w:rsidR="00D93E40" w:rsidRPr="00116BA8" w:rsidRDefault="002C2339" w:rsidP="00D93E40">
    <w:pPr>
      <w:framePr w:w="9360" w:h="259" w:hRule="exact" w:wrap="notBeside" w:vAnchor="page" w:hAnchor="page" w:xAlign="center" w:y="15121" w:anchorLock="1"/>
      <w:rPr>
        <w:rFonts w:asciiTheme="minorHAnsi" w:hAnsiTheme="minorHAnsi"/>
        <w:b/>
        <w:color w:val="1F497D" w:themeColor="text2"/>
      </w:rPr>
    </w:pPr>
    <w:r>
      <w:rPr>
        <w:rFonts w:asciiTheme="minorHAnsi" w:hAnsiTheme="minorHAnsi"/>
        <w:noProof/>
        <w:color w:val="1F497D" w:themeColor="text2"/>
      </w:rPr>
      <mc:AlternateContent>
        <mc:Choice Requires="wps">
          <w:drawing>
            <wp:anchor distT="0" distB="0" distL="114300" distR="114300" simplePos="0" relativeHeight="251660288" behindDoc="0" locked="0" layoutInCell="0" allowOverlap="1" wp14:anchorId="25C1BF12" wp14:editId="334C5FFA">
              <wp:simplePos x="0" y="0"/>
              <wp:positionH relativeFrom="page">
                <wp:posOffset>0</wp:posOffset>
              </wp:positionH>
              <wp:positionV relativeFrom="page">
                <wp:posOffset>9601200</wp:posOffset>
              </wp:positionV>
              <wp:extent cx="7772400" cy="266700"/>
              <wp:effectExtent l="0" t="0" r="0" b="0"/>
              <wp:wrapNone/>
              <wp:docPr id="3" name="MSIPCMf58d48f2a532439a5ad181fa" descr="{&quot;HashCode&quot;:-1076561164,&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3C9AC7" w14:textId="71B14253" w:rsidR="002C2339" w:rsidRPr="002C2339" w:rsidRDefault="002C2339" w:rsidP="002C2339">
                          <w:pPr>
                            <w:rPr>
                              <w:rFonts w:ascii="Calibri" w:hAnsi="Calibri" w:cs="Calibri"/>
                              <w:color w:val="000000"/>
                            </w:rPr>
                          </w:pPr>
                          <w:r w:rsidRPr="002C2339">
                            <w:rPr>
                              <w:rFonts w:ascii="Calibri" w:hAnsi="Calibri" w:cs="Calibri"/>
                              <w:color w:val="000000"/>
                            </w:rPr>
                            <w:t>Unclassified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C1BF12" id="_x0000_t202" coordsize="21600,21600" o:spt="202" path="m,l,21600r21600,l21600,xe">
              <v:stroke joinstyle="miter"/>
              <v:path gradientshapeok="t" o:connecttype="rect"/>
            </v:shapetype>
            <v:shape id="MSIPCMf58d48f2a532439a5ad181fa" o:spid="_x0000_s1027" type="#_x0000_t202" alt="{&quot;HashCode&quot;:-1076561164,&quot;Height&quot;:792.0,&quot;Width&quot;:612.0,&quot;Placement&quot;:&quot;Footer&quot;,&quot;Index&quot;:&quot;FirstPage&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" o:allowincell="f" filled="f" stroked="f" strokeweight=".5pt">
              <v:textbox inset="20pt,0,,0">
                <w:txbxContent>
                  <w:p w14:paraId="0D3C9AC7" w14:textId="71B14253" w:rsidR="002C2339" w:rsidRPr="002C2339" w:rsidRDefault="002C2339" w:rsidP="002C2339">
                    <w:pPr>
                      <w:rPr>
                        <w:rFonts w:ascii="Calibri" w:hAnsi="Calibri" w:cs="Calibri"/>
                        <w:color w:val="000000"/>
                      </w:rPr>
                    </w:pPr>
                    <w:r w:rsidRPr="002C2339">
                      <w:rPr>
                        <w:rFonts w:ascii="Calibri" w:hAnsi="Calibri" w:cs="Calibri"/>
                        <w:color w:val="000000"/>
                      </w:rPr>
                      <w:t>Unclassified</w:t>
                    </w:r>
                  </w:p>
                </w:txbxContent>
              </v:textbox>
              <w10:wrap anchorx="page" anchory="page"/>
            </v:shape>
          </w:pict>
        </mc:Fallback>
      </mc:AlternateContent>
    </w:r>
    <w:r w:rsidR="00D93E40" w:rsidRPr="00116BA8">
      <w:rPr>
        <w:rFonts w:asciiTheme="minorHAnsi" w:hAnsiTheme="minorHAnsi"/>
        <w:color w:val="1F497D" w:themeColor="text2"/>
      </w:rPr>
      <w:t xml:space="preserve">  </w:t>
    </w:r>
    <w:r w:rsidR="00D93E40">
      <w:rPr>
        <w:rFonts w:asciiTheme="minorHAnsi" w:hAnsiTheme="minorHAnsi"/>
        <w:color w:val="1F497D" w:themeColor="text2"/>
      </w:rPr>
      <w:t xml:space="preserve">                </w:t>
    </w:r>
    <w:r w:rsidR="00D93E40" w:rsidRPr="00116BA8">
      <w:rPr>
        <w:rFonts w:asciiTheme="minorHAnsi" w:hAnsiTheme="minorHAnsi"/>
        <w:b/>
        <w:color w:val="1F497D" w:themeColor="text2"/>
      </w:rPr>
      <w:t>Tel:</w:t>
    </w:r>
    <w:r w:rsidR="00D93E40" w:rsidRPr="00116BA8">
      <w:rPr>
        <w:rFonts w:asciiTheme="minorHAnsi" w:hAnsiTheme="minorHAnsi"/>
        <w:color w:val="1F497D" w:themeColor="text2"/>
      </w:rPr>
      <w:t xml:space="preserve"> 703-875-4357 | 1</w:t>
    </w:r>
    <w:r w:rsidR="00D93E40">
      <w:rPr>
        <w:rFonts w:asciiTheme="minorHAnsi" w:hAnsiTheme="minorHAnsi"/>
        <w:color w:val="1F497D" w:themeColor="text2"/>
      </w:rPr>
      <w:t>1</w:t>
    </w:r>
    <w:r w:rsidR="00D93E40" w:rsidRPr="00116BA8">
      <w:rPr>
        <w:rFonts w:asciiTheme="minorHAnsi" w:hAnsiTheme="minorHAnsi"/>
        <w:color w:val="1F497D" w:themeColor="text2"/>
      </w:rPr>
      <w:t>0</w:t>
    </w:r>
    <w:r w:rsidR="00D93E40">
      <w:rPr>
        <w:rFonts w:asciiTheme="minorHAnsi" w:hAnsiTheme="minorHAnsi"/>
        <w:color w:val="1F497D" w:themeColor="text2"/>
      </w:rPr>
      <w:t>1</w:t>
    </w:r>
    <w:r w:rsidR="00D93E40" w:rsidRPr="00116BA8">
      <w:rPr>
        <w:rFonts w:asciiTheme="minorHAnsi" w:hAnsiTheme="minorHAnsi"/>
        <w:color w:val="1F497D" w:themeColor="text2"/>
      </w:rPr>
      <w:t xml:space="preserve"> Wilson Blvd., Suite 1</w:t>
    </w:r>
    <w:r w:rsidR="00D93E40">
      <w:rPr>
        <w:rFonts w:asciiTheme="minorHAnsi" w:hAnsiTheme="minorHAnsi"/>
        <w:color w:val="1F497D" w:themeColor="text2"/>
      </w:rPr>
      <w:t>1</w:t>
    </w:r>
    <w:r w:rsidR="00D93E40" w:rsidRPr="00116BA8">
      <w:rPr>
        <w:rFonts w:asciiTheme="minorHAnsi" w:hAnsiTheme="minorHAnsi"/>
        <w:color w:val="1F497D" w:themeColor="text2"/>
      </w:rPr>
      <w:t>00 Arlington, V</w:t>
    </w:r>
    <w:r w:rsidR="00D93E40">
      <w:rPr>
        <w:rFonts w:asciiTheme="minorHAnsi" w:hAnsiTheme="minorHAnsi"/>
        <w:color w:val="1F497D" w:themeColor="text2"/>
      </w:rPr>
      <w:t xml:space="preserve">A </w:t>
    </w:r>
    <w:r w:rsidR="00D93E40" w:rsidRPr="00116BA8">
      <w:rPr>
        <w:rFonts w:asciiTheme="minorHAnsi" w:hAnsiTheme="minorHAnsi"/>
        <w:color w:val="1F497D" w:themeColor="text2"/>
      </w:rPr>
      <w:t xml:space="preserve">22209-3901 | </w:t>
    </w:r>
    <w:r w:rsidR="00D93E40" w:rsidRPr="00116BA8">
      <w:rPr>
        <w:rFonts w:asciiTheme="minorHAnsi" w:hAnsiTheme="minorHAnsi"/>
        <w:b/>
        <w:color w:val="1F497D" w:themeColor="text2"/>
      </w:rPr>
      <w:t>ustda.gov</w:t>
    </w:r>
  </w:p>
  <w:p w14:paraId="0B137BC5" w14:textId="2C38D746" w:rsidR="00FB5A18" w:rsidRDefault="00FB5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B0423" w14:textId="77777777" w:rsidR="00557D40" w:rsidRDefault="00557D40">
      <w:r>
        <w:separator/>
      </w:r>
    </w:p>
  </w:footnote>
  <w:footnote w:type="continuationSeparator" w:id="0">
    <w:p w14:paraId="47F7AFD3" w14:textId="77777777" w:rsidR="00557D40" w:rsidRDefault="00557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7BB9" w14:textId="77777777" w:rsidR="00FB5A18" w:rsidRDefault="00FB5A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37BBA" w14:textId="77777777" w:rsidR="00FB5A18" w:rsidRDefault="00FB5A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7BBB" w14:textId="02377554" w:rsidR="00FB5A18" w:rsidRDefault="00FB5A18">
    <w:pPr>
      <w:pStyle w:val="Header"/>
      <w:framePr w:wrap="around" w:vAnchor="text" w:hAnchor="page" w:x="10657" w:y="1001"/>
      <w:rPr>
        <w:rStyle w:val="PageNumber"/>
      </w:rPr>
    </w:pPr>
    <w:r>
      <w:rPr>
        <w:rStyle w:val="PageNumber"/>
      </w:rPr>
      <w:fldChar w:fldCharType="begin"/>
    </w:r>
    <w:r>
      <w:rPr>
        <w:rStyle w:val="PageNumber"/>
      </w:rPr>
      <w:instrText xml:space="preserve">PAGE  </w:instrText>
    </w:r>
    <w:r>
      <w:rPr>
        <w:rStyle w:val="PageNumber"/>
      </w:rPr>
      <w:fldChar w:fldCharType="separate"/>
    </w:r>
    <w:r w:rsidR="003D6642">
      <w:rPr>
        <w:rStyle w:val="PageNumber"/>
        <w:noProof/>
      </w:rPr>
      <w:t>2</w:t>
    </w:r>
    <w:r>
      <w:rPr>
        <w:rStyle w:val="PageNumber"/>
      </w:rPr>
      <w:fldChar w:fldCharType="end"/>
    </w:r>
  </w:p>
  <w:p w14:paraId="0B137BBC" w14:textId="77777777" w:rsidR="00FB5A18" w:rsidRDefault="00FB5A18">
    <w:pPr>
      <w:framePr w:w="10800" w:h="432" w:hRule="exact" w:wrap="around" w:vAnchor="page" w:hAnchor="page" w:x="721" w:y="433" w:anchorLock="1"/>
      <w:ind w:right="360"/>
      <w:jc w:val="center"/>
      <w:rPr>
        <w:rFonts w:ascii="Arial" w:hAnsi="Arial"/>
        <w:b/>
        <w:sz w:val="36"/>
      </w:rPr>
    </w:pPr>
    <w:bookmarkStart w:id="1" w:name="ClassLabel2"/>
    <w:bookmarkEnd w:id="1"/>
  </w:p>
  <w:p w14:paraId="0B137BBD" w14:textId="77777777" w:rsidR="00FB5A18" w:rsidRDefault="00FB5A1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7BC2" w14:textId="77777777" w:rsidR="00FB5A18" w:rsidRDefault="00FB5A18" w:rsidP="00A946DF">
    <w:pPr>
      <w:pStyle w:val="Header"/>
      <w:tabs>
        <w:tab w:val="clear" w:pos="4320"/>
        <w:tab w:val="clear" w:pos="8640"/>
        <w:tab w:val="right" w:pos="9360"/>
      </w:tabs>
      <w:spacing w:before="1560"/>
      <w:ind w:left="-720"/>
    </w:pPr>
    <w:r>
      <w:rPr>
        <w:noProof/>
      </w:rPr>
      <w:drawing>
        <wp:anchor distT="0" distB="0" distL="114300" distR="114300" simplePos="0" relativeHeight="251658240" behindDoc="0" locked="0" layoutInCell="1" allowOverlap="1" wp14:anchorId="0B137BC6" wp14:editId="0B137BC7">
          <wp:simplePos x="0" y="0"/>
          <wp:positionH relativeFrom="margin">
            <wp:posOffset>-38100</wp:posOffset>
          </wp:positionH>
          <wp:positionV relativeFrom="margin">
            <wp:posOffset>-1318260</wp:posOffset>
          </wp:positionV>
          <wp:extent cx="5466715" cy="131442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ressrelease2.jpg"/>
                  <pic:cNvPicPr/>
                </pic:nvPicPr>
                <pic:blipFill rotWithShape="1">
                  <a:blip r:embed="rId1">
                    <a:extLst>
                      <a:ext uri="{28A0092B-C50C-407E-A947-70E740481C1C}">
                        <a14:useLocalDpi xmlns:a14="http://schemas.microsoft.com/office/drawing/2010/main" val="0"/>
                      </a:ext>
                    </a:extLst>
                  </a:blip>
                  <a:srcRect l="3649" t="2138" r="3949" b="3410"/>
                  <a:stretch/>
                </pic:blipFill>
                <pic:spPr bwMode="auto">
                  <a:xfrm>
                    <a:off x="0" y="0"/>
                    <a:ext cx="5466715" cy="1314428"/>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tab/>
    </w:r>
  </w:p>
  <w:p w14:paraId="0B137BC3" w14:textId="77777777" w:rsidR="00FB5A18" w:rsidRDefault="00FB5A18" w:rsidP="000C4811">
    <w:pPr>
      <w:pStyle w:val="Header"/>
      <w:spacing w:before="440" w:after="60"/>
      <w:ind w:left="-720"/>
      <w:jc w:val="right"/>
    </w:pPr>
    <w:bookmarkStart w:id="2" w:name="SealLabel"/>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8BB"/>
    <w:multiLevelType w:val="hybridMultilevel"/>
    <w:tmpl w:val="240E8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85471"/>
    <w:multiLevelType w:val="hybridMultilevel"/>
    <w:tmpl w:val="81F2B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3965ED"/>
    <w:multiLevelType w:val="hybridMultilevel"/>
    <w:tmpl w:val="5274B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7C0874"/>
    <w:multiLevelType w:val="hybridMultilevel"/>
    <w:tmpl w:val="BA04C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96E6F"/>
    <w:multiLevelType w:val="hybridMultilevel"/>
    <w:tmpl w:val="BF06F2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6A"/>
    <w:rsid w:val="000112C9"/>
    <w:rsid w:val="00015F44"/>
    <w:rsid w:val="00017645"/>
    <w:rsid w:val="00021D80"/>
    <w:rsid w:val="000231EF"/>
    <w:rsid w:val="00023BC0"/>
    <w:rsid w:val="00031200"/>
    <w:rsid w:val="00032418"/>
    <w:rsid w:val="000372EC"/>
    <w:rsid w:val="00040CAA"/>
    <w:rsid w:val="00042410"/>
    <w:rsid w:val="00052565"/>
    <w:rsid w:val="00060D55"/>
    <w:rsid w:val="00060F3D"/>
    <w:rsid w:val="0006231A"/>
    <w:rsid w:val="00062A82"/>
    <w:rsid w:val="00064951"/>
    <w:rsid w:val="0006517B"/>
    <w:rsid w:val="000747C3"/>
    <w:rsid w:val="000817FD"/>
    <w:rsid w:val="00083401"/>
    <w:rsid w:val="000864C9"/>
    <w:rsid w:val="00093D49"/>
    <w:rsid w:val="000941C6"/>
    <w:rsid w:val="00095724"/>
    <w:rsid w:val="000A78CA"/>
    <w:rsid w:val="000B3839"/>
    <w:rsid w:val="000C291F"/>
    <w:rsid w:val="000C4811"/>
    <w:rsid w:val="000C6A3C"/>
    <w:rsid w:val="000D4D10"/>
    <w:rsid w:val="000D55E8"/>
    <w:rsid w:val="000D7B7F"/>
    <w:rsid w:val="000E0C75"/>
    <w:rsid w:val="000E4018"/>
    <w:rsid w:val="000E4F72"/>
    <w:rsid w:val="000E60B7"/>
    <w:rsid w:val="000E6413"/>
    <w:rsid w:val="000F2286"/>
    <w:rsid w:val="000F5D12"/>
    <w:rsid w:val="00100221"/>
    <w:rsid w:val="00106295"/>
    <w:rsid w:val="001129BC"/>
    <w:rsid w:val="00116BA8"/>
    <w:rsid w:val="00122433"/>
    <w:rsid w:val="001273C1"/>
    <w:rsid w:val="00127B1D"/>
    <w:rsid w:val="001302D4"/>
    <w:rsid w:val="00131214"/>
    <w:rsid w:val="001324F2"/>
    <w:rsid w:val="00136193"/>
    <w:rsid w:val="00137388"/>
    <w:rsid w:val="001435FA"/>
    <w:rsid w:val="0015374B"/>
    <w:rsid w:val="00156CDB"/>
    <w:rsid w:val="001577AC"/>
    <w:rsid w:val="0017037E"/>
    <w:rsid w:val="0017467D"/>
    <w:rsid w:val="001750E7"/>
    <w:rsid w:val="00185406"/>
    <w:rsid w:val="001944F0"/>
    <w:rsid w:val="0019675E"/>
    <w:rsid w:val="001A5118"/>
    <w:rsid w:val="001A5FC5"/>
    <w:rsid w:val="001A5FF4"/>
    <w:rsid w:val="001B0A8F"/>
    <w:rsid w:val="001B28DB"/>
    <w:rsid w:val="001B33D9"/>
    <w:rsid w:val="001C536C"/>
    <w:rsid w:val="001D497C"/>
    <w:rsid w:val="001E0901"/>
    <w:rsid w:val="001E4B26"/>
    <w:rsid w:val="001E54CA"/>
    <w:rsid w:val="001F0F8C"/>
    <w:rsid w:val="001F277A"/>
    <w:rsid w:val="001F2A9F"/>
    <w:rsid w:val="001F34BD"/>
    <w:rsid w:val="00203A77"/>
    <w:rsid w:val="00207B2F"/>
    <w:rsid w:val="002172D0"/>
    <w:rsid w:val="00220A0C"/>
    <w:rsid w:val="00222080"/>
    <w:rsid w:val="002239E7"/>
    <w:rsid w:val="00233A1F"/>
    <w:rsid w:val="00234158"/>
    <w:rsid w:val="002343B9"/>
    <w:rsid w:val="002431D1"/>
    <w:rsid w:val="00243EFE"/>
    <w:rsid w:val="0026058A"/>
    <w:rsid w:val="00261446"/>
    <w:rsid w:val="00261BF1"/>
    <w:rsid w:val="00262358"/>
    <w:rsid w:val="002713CF"/>
    <w:rsid w:val="00273961"/>
    <w:rsid w:val="00282425"/>
    <w:rsid w:val="00282C9D"/>
    <w:rsid w:val="00282FA6"/>
    <w:rsid w:val="002869B9"/>
    <w:rsid w:val="00286DBE"/>
    <w:rsid w:val="00290457"/>
    <w:rsid w:val="00293324"/>
    <w:rsid w:val="002A2359"/>
    <w:rsid w:val="002A42D9"/>
    <w:rsid w:val="002A74F0"/>
    <w:rsid w:val="002B0AE2"/>
    <w:rsid w:val="002B4F90"/>
    <w:rsid w:val="002B774C"/>
    <w:rsid w:val="002C2339"/>
    <w:rsid w:val="002C72FC"/>
    <w:rsid w:val="002C7645"/>
    <w:rsid w:val="002D02BF"/>
    <w:rsid w:val="002D5F46"/>
    <w:rsid w:val="002D7D0B"/>
    <w:rsid w:val="002E3AF7"/>
    <w:rsid w:val="002E4170"/>
    <w:rsid w:val="002E473B"/>
    <w:rsid w:val="002E5172"/>
    <w:rsid w:val="002E6B52"/>
    <w:rsid w:val="002F2E2A"/>
    <w:rsid w:val="002F7DD8"/>
    <w:rsid w:val="00300945"/>
    <w:rsid w:val="00303394"/>
    <w:rsid w:val="00306773"/>
    <w:rsid w:val="00306CC6"/>
    <w:rsid w:val="00307863"/>
    <w:rsid w:val="00307BF6"/>
    <w:rsid w:val="00311D4C"/>
    <w:rsid w:val="003220C2"/>
    <w:rsid w:val="003257EF"/>
    <w:rsid w:val="00326153"/>
    <w:rsid w:val="003330C5"/>
    <w:rsid w:val="00333EAA"/>
    <w:rsid w:val="00342003"/>
    <w:rsid w:val="003523D9"/>
    <w:rsid w:val="003544B8"/>
    <w:rsid w:val="00360E14"/>
    <w:rsid w:val="00363E7A"/>
    <w:rsid w:val="00364D86"/>
    <w:rsid w:val="0036652C"/>
    <w:rsid w:val="00366D62"/>
    <w:rsid w:val="00370DED"/>
    <w:rsid w:val="003733A3"/>
    <w:rsid w:val="00375DE0"/>
    <w:rsid w:val="003769EF"/>
    <w:rsid w:val="00384B97"/>
    <w:rsid w:val="00387BE8"/>
    <w:rsid w:val="00395D5C"/>
    <w:rsid w:val="003B1D5A"/>
    <w:rsid w:val="003B2BA9"/>
    <w:rsid w:val="003B47C7"/>
    <w:rsid w:val="003B4FA1"/>
    <w:rsid w:val="003B5810"/>
    <w:rsid w:val="003C61BF"/>
    <w:rsid w:val="003C7007"/>
    <w:rsid w:val="003D6642"/>
    <w:rsid w:val="003D7202"/>
    <w:rsid w:val="003E1E04"/>
    <w:rsid w:val="003E3B2A"/>
    <w:rsid w:val="003E3D70"/>
    <w:rsid w:val="003F1DA5"/>
    <w:rsid w:val="003F28CE"/>
    <w:rsid w:val="00400153"/>
    <w:rsid w:val="004037A0"/>
    <w:rsid w:val="00403854"/>
    <w:rsid w:val="00403B74"/>
    <w:rsid w:val="00410074"/>
    <w:rsid w:val="00414E19"/>
    <w:rsid w:val="00414FD3"/>
    <w:rsid w:val="004215A8"/>
    <w:rsid w:val="00423258"/>
    <w:rsid w:val="004245EC"/>
    <w:rsid w:val="004273E2"/>
    <w:rsid w:val="004315B5"/>
    <w:rsid w:val="004336B0"/>
    <w:rsid w:val="00440AFE"/>
    <w:rsid w:val="0044378D"/>
    <w:rsid w:val="00443977"/>
    <w:rsid w:val="004443A1"/>
    <w:rsid w:val="0044520C"/>
    <w:rsid w:val="00445D07"/>
    <w:rsid w:val="004516B6"/>
    <w:rsid w:val="00456C38"/>
    <w:rsid w:val="0046406C"/>
    <w:rsid w:val="00464BEE"/>
    <w:rsid w:val="00470C1A"/>
    <w:rsid w:val="00472883"/>
    <w:rsid w:val="004763D6"/>
    <w:rsid w:val="00476E5E"/>
    <w:rsid w:val="00482D49"/>
    <w:rsid w:val="0048449F"/>
    <w:rsid w:val="00484E11"/>
    <w:rsid w:val="00484EFB"/>
    <w:rsid w:val="004A0451"/>
    <w:rsid w:val="004B1F0B"/>
    <w:rsid w:val="004B2502"/>
    <w:rsid w:val="004C4CC4"/>
    <w:rsid w:val="004C677D"/>
    <w:rsid w:val="004D7423"/>
    <w:rsid w:val="004F2E16"/>
    <w:rsid w:val="004F36AB"/>
    <w:rsid w:val="004F4178"/>
    <w:rsid w:val="004F7F1C"/>
    <w:rsid w:val="00512A7C"/>
    <w:rsid w:val="00512B13"/>
    <w:rsid w:val="00512C78"/>
    <w:rsid w:val="00515920"/>
    <w:rsid w:val="00515E2E"/>
    <w:rsid w:val="00526838"/>
    <w:rsid w:val="0053496D"/>
    <w:rsid w:val="00536C7B"/>
    <w:rsid w:val="00551B8A"/>
    <w:rsid w:val="0055318E"/>
    <w:rsid w:val="00553259"/>
    <w:rsid w:val="00557D40"/>
    <w:rsid w:val="005664A5"/>
    <w:rsid w:val="00567678"/>
    <w:rsid w:val="0057323E"/>
    <w:rsid w:val="00574515"/>
    <w:rsid w:val="005747EE"/>
    <w:rsid w:val="00576F2E"/>
    <w:rsid w:val="0059528A"/>
    <w:rsid w:val="00595E21"/>
    <w:rsid w:val="0059603E"/>
    <w:rsid w:val="005A2499"/>
    <w:rsid w:val="005B416B"/>
    <w:rsid w:val="005B4853"/>
    <w:rsid w:val="005B4D63"/>
    <w:rsid w:val="005B4E57"/>
    <w:rsid w:val="005B6272"/>
    <w:rsid w:val="005C735F"/>
    <w:rsid w:val="005D39D8"/>
    <w:rsid w:val="005D7BF5"/>
    <w:rsid w:val="005E59EE"/>
    <w:rsid w:val="005E66B4"/>
    <w:rsid w:val="005E6E4E"/>
    <w:rsid w:val="005E7DC6"/>
    <w:rsid w:val="005F2FDF"/>
    <w:rsid w:val="00600262"/>
    <w:rsid w:val="00601133"/>
    <w:rsid w:val="00604641"/>
    <w:rsid w:val="0060759B"/>
    <w:rsid w:val="00607A3B"/>
    <w:rsid w:val="006224DC"/>
    <w:rsid w:val="00627652"/>
    <w:rsid w:val="00633B9A"/>
    <w:rsid w:val="006426B2"/>
    <w:rsid w:val="00642ED6"/>
    <w:rsid w:val="00654AE5"/>
    <w:rsid w:val="00660DFE"/>
    <w:rsid w:val="0066231B"/>
    <w:rsid w:val="00664A48"/>
    <w:rsid w:val="00666214"/>
    <w:rsid w:val="0066685A"/>
    <w:rsid w:val="00671160"/>
    <w:rsid w:val="0068483B"/>
    <w:rsid w:val="00686116"/>
    <w:rsid w:val="00691BAC"/>
    <w:rsid w:val="00692901"/>
    <w:rsid w:val="00697813"/>
    <w:rsid w:val="006A14CD"/>
    <w:rsid w:val="006B026A"/>
    <w:rsid w:val="006B4FE2"/>
    <w:rsid w:val="006B5EB1"/>
    <w:rsid w:val="006C2B58"/>
    <w:rsid w:val="006D0066"/>
    <w:rsid w:val="006D5A6E"/>
    <w:rsid w:val="006E16DF"/>
    <w:rsid w:val="006E4C84"/>
    <w:rsid w:val="006F0A44"/>
    <w:rsid w:val="006F47E1"/>
    <w:rsid w:val="006F5FEB"/>
    <w:rsid w:val="006F61F7"/>
    <w:rsid w:val="006F7DB2"/>
    <w:rsid w:val="0070045B"/>
    <w:rsid w:val="007017FF"/>
    <w:rsid w:val="00701A26"/>
    <w:rsid w:val="00703C89"/>
    <w:rsid w:val="00715651"/>
    <w:rsid w:val="00720EF1"/>
    <w:rsid w:val="0072110B"/>
    <w:rsid w:val="0072117C"/>
    <w:rsid w:val="007217E0"/>
    <w:rsid w:val="00725794"/>
    <w:rsid w:val="00732771"/>
    <w:rsid w:val="00733047"/>
    <w:rsid w:val="007372D6"/>
    <w:rsid w:val="00737984"/>
    <w:rsid w:val="007379C6"/>
    <w:rsid w:val="00743317"/>
    <w:rsid w:val="00745581"/>
    <w:rsid w:val="00746602"/>
    <w:rsid w:val="00751188"/>
    <w:rsid w:val="00752EC5"/>
    <w:rsid w:val="00753411"/>
    <w:rsid w:val="007556C4"/>
    <w:rsid w:val="007609F4"/>
    <w:rsid w:val="00761FC9"/>
    <w:rsid w:val="0077371A"/>
    <w:rsid w:val="007812A7"/>
    <w:rsid w:val="00781B65"/>
    <w:rsid w:val="00785C1E"/>
    <w:rsid w:val="00786E71"/>
    <w:rsid w:val="00792EBE"/>
    <w:rsid w:val="00793C41"/>
    <w:rsid w:val="00793CCF"/>
    <w:rsid w:val="007A0BBD"/>
    <w:rsid w:val="007A2810"/>
    <w:rsid w:val="007A3144"/>
    <w:rsid w:val="007A543E"/>
    <w:rsid w:val="007A7E39"/>
    <w:rsid w:val="007B16EB"/>
    <w:rsid w:val="007B2544"/>
    <w:rsid w:val="007C0025"/>
    <w:rsid w:val="007C2A8F"/>
    <w:rsid w:val="007C31FC"/>
    <w:rsid w:val="007D3358"/>
    <w:rsid w:val="007D336D"/>
    <w:rsid w:val="007E106C"/>
    <w:rsid w:val="007E3816"/>
    <w:rsid w:val="007E528C"/>
    <w:rsid w:val="007F0868"/>
    <w:rsid w:val="007F0D05"/>
    <w:rsid w:val="007F7EC3"/>
    <w:rsid w:val="007F7EEF"/>
    <w:rsid w:val="00802607"/>
    <w:rsid w:val="00810086"/>
    <w:rsid w:val="008120D6"/>
    <w:rsid w:val="008147D6"/>
    <w:rsid w:val="00822787"/>
    <w:rsid w:val="0082455C"/>
    <w:rsid w:val="008309BE"/>
    <w:rsid w:val="00833553"/>
    <w:rsid w:val="00843E8A"/>
    <w:rsid w:val="0085264E"/>
    <w:rsid w:val="00852903"/>
    <w:rsid w:val="0085298D"/>
    <w:rsid w:val="008537F7"/>
    <w:rsid w:val="00860ED2"/>
    <w:rsid w:val="00863BD7"/>
    <w:rsid w:val="00863D0B"/>
    <w:rsid w:val="00864916"/>
    <w:rsid w:val="00866852"/>
    <w:rsid w:val="008671C7"/>
    <w:rsid w:val="008713C6"/>
    <w:rsid w:val="008806E1"/>
    <w:rsid w:val="0088695E"/>
    <w:rsid w:val="0088702C"/>
    <w:rsid w:val="008947C4"/>
    <w:rsid w:val="00897413"/>
    <w:rsid w:val="008A6E64"/>
    <w:rsid w:val="008A7D54"/>
    <w:rsid w:val="008B2C37"/>
    <w:rsid w:val="008C4334"/>
    <w:rsid w:val="008C4BD5"/>
    <w:rsid w:val="008C4C11"/>
    <w:rsid w:val="008C4D23"/>
    <w:rsid w:val="008C58D1"/>
    <w:rsid w:val="008C6E14"/>
    <w:rsid w:val="008E093A"/>
    <w:rsid w:val="008E1CE4"/>
    <w:rsid w:val="008E58A9"/>
    <w:rsid w:val="008E7536"/>
    <w:rsid w:val="008F155C"/>
    <w:rsid w:val="00901C04"/>
    <w:rsid w:val="00910B09"/>
    <w:rsid w:val="0091429C"/>
    <w:rsid w:val="009212DE"/>
    <w:rsid w:val="009258E8"/>
    <w:rsid w:val="00936B2C"/>
    <w:rsid w:val="00943560"/>
    <w:rsid w:val="009453BA"/>
    <w:rsid w:val="00950047"/>
    <w:rsid w:val="009556D1"/>
    <w:rsid w:val="00956B85"/>
    <w:rsid w:val="00956C4A"/>
    <w:rsid w:val="00961FF3"/>
    <w:rsid w:val="00962DDD"/>
    <w:rsid w:val="00966EC6"/>
    <w:rsid w:val="0097263C"/>
    <w:rsid w:val="00973AD9"/>
    <w:rsid w:val="00976204"/>
    <w:rsid w:val="00980200"/>
    <w:rsid w:val="00980610"/>
    <w:rsid w:val="00980979"/>
    <w:rsid w:val="00983739"/>
    <w:rsid w:val="00986FF8"/>
    <w:rsid w:val="00992199"/>
    <w:rsid w:val="009942A0"/>
    <w:rsid w:val="009965DB"/>
    <w:rsid w:val="009A3A16"/>
    <w:rsid w:val="009A4B21"/>
    <w:rsid w:val="009A4DCD"/>
    <w:rsid w:val="009B417B"/>
    <w:rsid w:val="009C52A5"/>
    <w:rsid w:val="009C5380"/>
    <w:rsid w:val="009D1C37"/>
    <w:rsid w:val="009E2B6B"/>
    <w:rsid w:val="009E2F4B"/>
    <w:rsid w:val="009E348B"/>
    <w:rsid w:val="009F4C64"/>
    <w:rsid w:val="009F6F1C"/>
    <w:rsid w:val="009F718F"/>
    <w:rsid w:val="00A001DF"/>
    <w:rsid w:val="00A052DF"/>
    <w:rsid w:val="00A068B2"/>
    <w:rsid w:val="00A075F3"/>
    <w:rsid w:val="00A1700B"/>
    <w:rsid w:val="00A20E78"/>
    <w:rsid w:val="00A23617"/>
    <w:rsid w:val="00A270E8"/>
    <w:rsid w:val="00A3416A"/>
    <w:rsid w:val="00A47598"/>
    <w:rsid w:val="00A5114A"/>
    <w:rsid w:val="00A54E74"/>
    <w:rsid w:val="00A56F8C"/>
    <w:rsid w:val="00A61549"/>
    <w:rsid w:val="00A76E73"/>
    <w:rsid w:val="00A80090"/>
    <w:rsid w:val="00A86E52"/>
    <w:rsid w:val="00A91A14"/>
    <w:rsid w:val="00A92794"/>
    <w:rsid w:val="00A946DF"/>
    <w:rsid w:val="00A95332"/>
    <w:rsid w:val="00A9672C"/>
    <w:rsid w:val="00AA0674"/>
    <w:rsid w:val="00AA4D19"/>
    <w:rsid w:val="00AA727D"/>
    <w:rsid w:val="00AA76CB"/>
    <w:rsid w:val="00AA7A4C"/>
    <w:rsid w:val="00AA7E17"/>
    <w:rsid w:val="00AB024C"/>
    <w:rsid w:val="00AB6AB9"/>
    <w:rsid w:val="00AB7432"/>
    <w:rsid w:val="00AC38D0"/>
    <w:rsid w:val="00AC557A"/>
    <w:rsid w:val="00AD1EFE"/>
    <w:rsid w:val="00AE7293"/>
    <w:rsid w:val="00B034D3"/>
    <w:rsid w:val="00B052FD"/>
    <w:rsid w:val="00B07D02"/>
    <w:rsid w:val="00B11C22"/>
    <w:rsid w:val="00B23204"/>
    <w:rsid w:val="00B26682"/>
    <w:rsid w:val="00B301A8"/>
    <w:rsid w:val="00B36FE7"/>
    <w:rsid w:val="00B425A6"/>
    <w:rsid w:val="00B43665"/>
    <w:rsid w:val="00B441C8"/>
    <w:rsid w:val="00B57001"/>
    <w:rsid w:val="00B57AD9"/>
    <w:rsid w:val="00B663A6"/>
    <w:rsid w:val="00B67A52"/>
    <w:rsid w:val="00B72E22"/>
    <w:rsid w:val="00B73501"/>
    <w:rsid w:val="00B74350"/>
    <w:rsid w:val="00B7736E"/>
    <w:rsid w:val="00B87564"/>
    <w:rsid w:val="00B92810"/>
    <w:rsid w:val="00B95513"/>
    <w:rsid w:val="00BA4275"/>
    <w:rsid w:val="00BB304D"/>
    <w:rsid w:val="00BB4FA6"/>
    <w:rsid w:val="00BC2ADD"/>
    <w:rsid w:val="00BC2F84"/>
    <w:rsid w:val="00BC323A"/>
    <w:rsid w:val="00BC6182"/>
    <w:rsid w:val="00BD06D5"/>
    <w:rsid w:val="00BD1C10"/>
    <w:rsid w:val="00BD2C76"/>
    <w:rsid w:val="00BD701A"/>
    <w:rsid w:val="00BE2487"/>
    <w:rsid w:val="00BE77B2"/>
    <w:rsid w:val="00BF48DD"/>
    <w:rsid w:val="00BF6F6F"/>
    <w:rsid w:val="00BF7E31"/>
    <w:rsid w:val="00C029DB"/>
    <w:rsid w:val="00C146ED"/>
    <w:rsid w:val="00C164DC"/>
    <w:rsid w:val="00C17C95"/>
    <w:rsid w:val="00C25095"/>
    <w:rsid w:val="00C25BC5"/>
    <w:rsid w:val="00C371E8"/>
    <w:rsid w:val="00C42C66"/>
    <w:rsid w:val="00C437B9"/>
    <w:rsid w:val="00C441DB"/>
    <w:rsid w:val="00C47B8D"/>
    <w:rsid w:val="00C47E5B"/>
    <w:rsid w:val="00C5058A"/>
    <w:rsid w:val="00C56504"/>
    <w:rsid w:val="00C622C7"/>
    <w:rsid w:val="00C657A5"/>
    <w:rsid w:val="00C704A7"/>
    <w:rsid w:val="00C7521B"/>
    <w:rsid w:val="00C76E50"/>
    <w:rsid w:val="00C82AAD"/>
    <w:rsid w:val="00C84876"/>
    <w:rsid w:val="00C915AB"/>
    <w:rsid w:val="00C916FE"/>
    <w:rsid w:val="00C94AC4"/>
    <w:rsid w:val="00C9660D"/>
    <w:rsid w:val="00CA1FD1"/>
    <w:rsid w:val="00CA7681"/>
    <w:rsid w:val="00CA7EAF"/>
    <w:rsid w:val="00CB2310"/>
    <w:rsid w:val="00CB4B92"/>
    <w:rsid w:val="00CC0D26"/>
    <w:rsid w:val="00CC1BEB"/>
    <w:rsid w:val="00CC2DEC"/>
    <w:rsid w:val="00CC5233"/>
    <w:rsid w:val="00CD18F1"/>
    <w:rsid w:val="00CE0845"/>
    <w:rsid w:val="00CE7E81"/>
    <w:rsid w:val="00CF0E5E"/>
    <w:rsid w:val="00CF618C"/>
    <w:rsid w:val="00D016CD"/>
    <w:rsid w:val="00D15CFD"/>
    <w:rsid w:val="00D17DAF"/>
    <w:rsid w:val="00D20B5D"/>
    <w:rsid w:val="00D22F3D"/>
    <w:rsid w:val="00D23CD9"/>
    <w:rsid w:val="00D25142"/>
    <w:rsid w:val="00D3027E"/>
    <w:rsid w:val="00D31C8E"/>
    <w:rsid w:val="00D32FD5"/>
    <w:rsid w:val="00D33ED7"/>
    <w:rsid w:val="00D3541B"/>
    <w:rsid w:val="00D36C01"/>
    <w:rsid w:val="00D4054B"/>
    <w:rsid w:val="00D40AB9"/>
    <w:rsid w:val="00D41187"/>
    <w:rsid w:val="00D41199"/>
    <w:rsid w:val="00D4279A"/>
    <w:rsid w:val="00D45921"/>
    <w:rsid w:val="00D46B85"/>
    <w:rsid w:val="00D51984"/>
    <w:rsid w:val="00D5224D"/>
    <w:rsid w:val="00D52EAB"/>
    <w:rsid w:val="00D57716"/>
    <w:rsid w:val="00D60224"/>
    <w:rsid w:val="00D60669"/>
    <w:rsid w:val="00D612B5"/>
    <w:rsid w:val="00D62EDC"/>
    <w:rsid w:val="00D75089"/>
    <w:rsid w:val="00D8141C"/>
    <w:rsid w:val="00D81E03"/>
    <w:rsid w:val="00D86C88"/>
    <w:rsid w:val="00D87F4C"/>
    <w:rsid w:val="00D917E2"/>
    <w:rsid w:val="00D922EF"/>
    <w:rsid w:val="00D93E40"/>
    <w:rsid w:val="00D9719A"/>
    <w:rsid w:val="00DA04D6"/>
    <w:rsid w:val="00DA56D8"/>
    <w:rsid w:val="00DA7018"/>
    <w:rsid w:val="00DB0C7A"/>
    <w:rsid w:val="00DB3E98"/>
    <w:rsid w:val="00DB6CFB"/>
    <w:rsid w:val="00DC37CE"/>
    <w:rsid w:val="00DC6DFA"/>
    <w:rsid w:val="00DC7F85"/>
    <w:rsid w:val="00DD0282"/>
    <w:rsid w:val="00DD3AC9"/>
    <w:rsid w:val="00DD77EF"/>
    <w:rsid w:val="00DE7A89"/>
    <w:rsid w:val="00DF18E8"/>
    <w:rsid w:val="00DF2CD2"/>
    <w:rsid w:val="00E11E7B"/>
    <w:rsid w:val="00E12D75"/>
    <w:rsid w:val="00E135EB"/>
    <w:rsid w:val="00E168C2"/>
    <w:rsid w:val="00E21374"/>
    <w:rsid w:val="00E2185D"/>
    <w:rsid w:val="00E21F97"/>
    <w:rsid w:val="00E36A0B"/>
    <w:rsid w:val="00E37533"/>
    <w:rsid w:val="00E410ED"/>
    <w:rsid w:val="00E419D9"/>
    <w:rsid w:val="00E43B08"/>
    <w:rsid w:val="00E471C9"/>
    <w:rsid w:val="00E50BEC"/>
    <w:rsid w:val="00E50EFD"/>
    <w:rsid w:val="00E52233"/>
    <w:rsid w:val="00E54B9F"/>
    <w:rsid w:val="00E61743"/>
    <w:rsid w:val="00E62349"/>
    <w:rsid w:val="00E65EFF"/>
    <w:rsid w:val="00E6624D"/>
    <w:rsid w:val="00E666BE"/>
    <w:rsid w:val="00E730E1"/>
    <w:rsid w:val="00E74E40"/>
    <w:rsid w:val="00E803B8"/>
    <w:rsid w:val="00E86920"/>
    <w:rsid w:val="00E87060"/>
    <w:rsid w:val="00E903A3"/>
    <w:rsid w:val="00E90D0A"/>
    <w:rsid w:val="00E94BF3"/>
    <w:rsid w:val="00EA0808"/>
    <w:rsid w:val="00EA0EE2"/>
    <w:rsid w:val="00EA3B2F"/>
    <w:rsid w:val="00EA4065"/>
    <w:rsid w:val="00EA721B"/>
    <w:rsid w:val="00EB0B53"/>
    <w:rsid w:val="00ED64B6"/>
    <w:rsid w:val="00EF49EA"/>
    <w:rsid w:val="00EF5EEA"/>
    <w:rsid w:val="00EF6D10"/>
    <w:rsid w:val="00F035C6"/>
    <w:rsid w:val="00F0416B"/>
    <w:rsid w:val="00F063E8"/>
    <w:rsid w:val="00F1190E"/>
    <w:rsid w:val="00F17460"/>
    <w:rsid w:val="00F20B83"/>
    <w:rsid w:val="00F23865"/>
    <w:rsid w:val="00F24FC9"/>
    <w:rsid w:val="00F27710"/>
    <w:rsid w:val="00F34405"/>
    <w:rsid w:val="00F35FE9"/>
    <w:rsid w:val="00F401A2"/>
    <w:rsid w:val="00F44B5C"/>
    <w:rsid w:val="00F527BF"/>
    <w:rsid w:val="00F57A54"/>
    <w:rsid w:val="00F662A5"/>
    <w:rsid w:val="00F66A5B"/>
    <w:rsid w:val="00F71D96"/>
    <w:rsid w:val="00F73C14"/>
    <w:rsid w:val="00F91245"/>
    <w:rsid w:val="00F915AF"/>
    <w:rsid w:val="00F93296"/>
    <w:rsid w:val="00F9467A"/>
    <w:rsid w:val="00F96CA3"/>
    <w:rsid w:val="00FA0F83"/>
    <w:rsid w:val="00FA495A"/>
    <w:rsid w:val="00FA508C"/>
    <w:rsid w:val="00FA5F98"/>
    <w:rsid w:val="00FA7183"/>
    <w:rsid w:val="00FB279A"/>
    <w:rsid w:val="00FB397D"/>
    <w:rsid w:val="00FB5A18"/>
    <w:rsid w:val="00FB62A0"/>
    <w:rsid w:val="00FB7D82"/>
    <w:rsid w:val="00FC2EEE"/>
    <w:rsid w:val="00FD0CEB"/>
    <w:rsid w:val="00FD2CFA"/>
    <w:rsid w:val="00FD2D03"/>
    <w:rsid w:val="00FD507D"/>
    <w:rsid w:val="00FE1262"/>
    <w:rsid w:val="00FF1E13"/>
    <w:rsid w:val="00FF2207"/>
    <w:rsid w:val="00FF3BF3"/>
    <w:rsid w:val="00FF44B4"/>
    <w:rsid w:val="00FF6035"/>
    <w:rsid w:val="00FF6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B137BA7"/>
  <w15:docId w15:val="{8DA2A75D-D3B2-456F-93A1-E121EEB2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6A"/>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44520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026A"/>
    <w:pPr>
      <w:tabs>
        <w:tab w:val="center" w:pos="4320"/>
        <w:tab w:val="right" w:pos="8640"/>
      </w:tabs>
    </w:pPr>
  </w:style>
  <w:style w:type="character" w:customStyle="1" w:styleId="HeaderChar">
    <w:name w:val="Header Char"/>
    <w:basedOn w:val="DefaultParagraphFont"/>
    <w:link w:val="Header"/>
    <w:rsid w:val="006B026A"/>
    <w:rPr>
      <w:rFonts w:ascii="Times New Roman" w:eastAsia="Times New Roman" w:hAnsi="Times New Roman" w:cs="Times New Roman"/>
      <w:sz w:val="20"/>
      <w:szCs w:val="20"/>
    </w:rPr>
  </w:style>
  <w:style w:type="paragraph" w:styleId="Footer">
    <w:name w:val="footer"/>
    <w:basedOn w:val="Normal"/>
    <w:link w:val="FooterChar"/>
    <w:rsid w:val="006B026A"/>
    <w:pPr>
      <w:tabs>
        <w:tab w:val="center" w:pos="4320"/>
        <w:tab w:val="right" w:pos="8640"/>
      </w:tabs>
    </w:pPr>
  </w:style>
  <w:style w:type="character" w:customStyle="1" w:styleId="FooterChar">
    <w:name w:val="Footer Char"/>
    <w:basedOn w:val="DefaultParagraphFont"/>
    <w:link w:val="Footer"/>
    <w:rsid w:val="006B026A"/>
    <w:rPr>
      <w:rFonts w:ascii="Times New Roman" w:eastAsia="Times New Roman" w:hAnsi="Times New Roman" w:cs="Times New Roman"/>
      <w:sz w:val="20"/>
      <w:szCs w:val="20"/>
    </w:rPr>
  </w:style>
  <w:style w:type="character" w:styleId="PageNumber">
    <w:name w:val="page number"/>
    <w:basedOn w:val="DefaultParagraphFont"/>
    <w:rsid w:val="006B026A"/>
  </w:style>
  <w:style w:type="character" w:styleId="Strong">
    <w:name w:val="Strong"/>
    <w:basedOn w:val="DefaultParagraphFont"/>
    <w:uiPriority w:val="22"/>
    <w:qFormat/>
    <w:rsid w:val="006B026A"/>
    <w:rPr>
      <w:b/>
      <w:bCs/>
    </w:rPr>
  </w:style>
  <w:style w:type="paragraph" w:styleId="NoSpacing">
    <w:name w:val="No Spacing"/>
    <w:link w:val="NoSpacingChar"/>
    <w:uiPriority w:val="1"/>
    <w:qFormat/>
    <w:rsid w:val="006B026A"/>
    <w:pPr>
      <w:spacing w:after="0" w:line="240" w:lineRule="auto"/>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locked/>
    <w:rsid w:val="006B026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41199"/>
    <w:rPr>
      <w:color w:val="0000FF" w:themeColor="hyperlink"/>
      <w:u w:val="single"/>
    </w:rPr>
  </w:style>
  <w:style w:type="character" w:styleId="CommentReference">
    <w:name w:val="annotation reference"/>
    <w:basedOn w:val="DefaultParagraphFont"/>
    <w:uiPriority w:val="99"/>
    <w:semiHidden/>
    <w:unhideWhenUsed/>
    <w:rsid w:val="00F915AF"/>
    <w:rPr>
      <w:sz w:val="16"/>
      <w:szCs w:val="16"/>
    </w:rPr>
  </w:style>
  <w:style w:type="paragraph" w:styleId="CommentText">
    <w:name w:val="annotation text"/>
    <w:basedOn w:val="Normal"/>
    <w:link w:val="CommentTextChar"/>
    <w:uiPriority w:val="99"/>
    <w:semiHidden/>
    <w:unhideWhenUsed/>
    <w:rsid w:val="00F915AF"/>
  </w:style>
  <w:style w:type="character" w:customStyle="1" w:styleId="CommentTextChar">
    <w:name w:val="Comment Text Char"/>
    <w:basedOn w:val="DefaultParagraphFont"/>
    <w:link w:val="CommentText"/>
    <w:uiPriority w:val="99"/>
    <w:semiHidden/>
    <w:rsid w:val="00F915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5AF"/>
    <w:rPr>
      <w:b/>
      <w:bCs/>
    </w:rPr>
  </w:style>
  <w:style w:type="character" w:customStyle="1" w:styleId="CommentSubjectChar">
    <w:name w:val="Comment Subject Char"/>
    <w:basedOn w:val="CommentTextChar"/>
    <w:link w:val="CommentSubject"/>
    <w:uiPriority w:val="99"/>
    <w:semiHidden/>
    <w:rsid w:val="00F915AF"/>
    <w:rPr>
      <w:rFonts w:ascii="Times New Roman" w:eastAsia="Times New Roman" w:hAnsi="Times New Roman" w:cs="Times New Roman"/>
      <w:b/>
      <w:bCs/>
      <w:sz w:val="20"/>
      <w:szCs w:val="20"/>
    </w:rPr>
  </w:style>
  <w:style w:type="paragraph" w:styleId="Revision">
    <w:name w:val="Revision"/>
    <w:hidden/>
    <w:uiPriority w:val="99"/>
    <w:semiHidden/>
    <w:rsid w:val="00F915AF"/>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15AF"/>
    <w:rPr>
      <w:rFonts w:ascii="Tahoma" w:hAnsi="Tahoma" w:cs="Tahoma"/>
      <w:sz w:val="16"/>
      <w:szCs w:val="16"/>
    </w:rPr>
  </w:style>
  <w:style w:type="character" w:customStyle="1" w:styleId="BalloonTextChar">
    <w:name w:val="Balloon Text Char"/>
    <w:basedOn w:val="DefaultParagraphFont"/>
    <w:link w:val="BalloonText"/>
    <w:uiPriority w:val="99"/>
    <w:semiHidden/>
    <w:rsid w:val="00F915AF"/>
    <w:rPr>
      <w:rFonts w:ascii="Tahoma" w:eastAsia="Times New Roman" w:hAnsi="Tahoma" w:cs="Tahoma"/>
      <w:sz w:val="16"/>
      <w:szCs w:val="16"/>
    </w:rPr>
  </w:style>
  <w:style w:type="paragraph" w:styleId="ListParagraph">
    <w:name w:val="List Paragraph"/>
    <w:basedOn w:val="Normal"/>
    <w:uiPriority w:val="34"/>
    <w:qFormat/>
    <w:rsid w:val="001B0A8F"/>
    <w:pPr>
      <w:ind w:left="720"/>
      <w:contextualSpacing/>
    </w:pPr>
  </w:style>
  <w:style w:type="character" w:styleId="FollowedHyperlink">
    <w:name w:val="FollowedHyperlink"/>
    <w:basedOn w:val="DefaultParagraphFont"/>
    <w:uiPriority w:val="99"/>
    <w:semiHidden/>
    <w:unhideWhenUsed/>
    <w:rsid w:val="001B0A8F"/>
    <w:rPr>
      <w:color w:val="800080" w:themeColor="followedHyperlink"/>
      <w:u w:val="single"/>
    </w:rPr>
  </w:style>
  <w:style w:type="character" w:customStyle="1" w:styleId="Heading2Char">
    <w:name w:val="Heading 2 Char"/>
    <w:basedOn w:val="DefaultParagraphFont"/>
    <w:link w:val="Heading2"/>
    <w:uiPriority w:val="9"/>
    <w:rsid w:val="0044520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00945"/>
  </w:style>
  <w:style w:type="paragraph" w:styleId="NormalWeb">
    <w:name w:val="Normal (Web)"/>
    <w:basedOn w:val="Normal"/>
    <w:uiPriority w:val="99"/>
    <w:unhideWhenUsed/>
    <w:rsid w:val="009E348B"/>
    <w:pPr>
      <w:spacing w:before="100" w:beforeAutospacing="1" w:after="100" w:afterAutospacing="1"/>
    </w:pPr>
    <w:rPr>
      <w:rFonts w:ascii="Times" w:eastAsiaTheme="minorHAnsi" w:hAnsi="Times"/>
    </w:rPr>
  </w:style>
  <w:style w:type="character" w:customStyle="1" w:styleId="Mention1">
    <w:name w:val="Mention1"/>
    <w:basedOn w:val="DefaultParagraphFont"/>
    <w:uiPriority w:val="99"/>
    <w:semiHidden/>
    <w:unhideWhenUsed/>
    <w:rsid w:val="00897413"/>
    <w:rPr>
      <w:color w:val="2B579A"/>
      <w:shd w:val="clear" w:color="auto" w:fill="E6E6E6"/>
    </w:rPr>
  </w:style>
  <w:style w:type="character" w:customStyle="1" w:styleId="UnresolvedMention1">
    <w:name w:val="Unresolved Mention1"/>
    <w:basedOn w:val="DefaultParagraphFont"/>
    <w:uiPriority w:val="99"/>
    <w:semiHidden/>
    <w:unhideWhenUsed/>
    <w:rsid w:val="00A9672C"/>
    <w:rPr>
      <w:color w:val="605E5C"/>
      <w:shd w:val="clear" w:color="auto" w:fill="E1DFDD"/>
    </w:rPr>
  </w:style>
  <w:style w:type="paragraph" w:styleId="FootnoteText">
    <w:name w:val="footnote text"/>
    <w:aliases w:val="single space,footnote text,Char Знак Знак,fn,FOOTNOTES,Footnote Text Char2 Char,Footnote Text Char1 Char Char,Footnote Text Char2 Char Char Char,Footnote Text Char1 Char Char Char Char,Footnote Text Char2 Char Char Char Char Char,ft,f"/>
    <w:basedOn w:val="Normal"/>
    <w:link w:val="FootnoteTextChar"/>
    <w:uiPriority w:val="99"/>
    <w:unhideWhenUsed/>
    <w:qFormat/>
    <w:rsid w:val="008E1CE4"/>
    <w:rPr>
      <w:rFonts w:ascii="Palatino" w:hAnsi="Palatino"/>
    </w:rPr>
  </w:style>
  <w:style w:type="character" w:customStyle="1" w:styleId="FootnoteTextChar">
    <w:name w:val="Footnote Text Char"/>
    <w:aliases w:val="single space Char,footnote text Char,Char Знак Знак Char,fn Char,FOOTNOTES Char,Footnote Text Char2 Char Char,Footnote Text Char1 Char Char Char,Footnote Text Char2 Char Char Char Char,Footnote Text Char1 Char Char Char Char Char"/>
    <w:basedOn w:val="DefaultParagraphFont"/>
    <w:link w:val="FootnoteText"/>
    <w:uiPriority w:val="99"/>
    <w:rsid w:val="008E1CE4"/>
    <w:rPr>
      <w:rFonts w:ascii="Palatino" w:eastAsia="Times New Roman" w:hAnsi="Palatino"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fr,BVI fnr,BVI fnr Car Car,BVI fnr Car,SUPERS"/>
    <w:basedOn w:val="DefaultParagraphFont"/>
    <w:link w:val="Char2"/>
    <w:uiPriority w:val="99"/>
    <w:unhideWhenUsed/>
    <w:qFormat/>
    <w:rsid w:val="008E1CE4"/>
    <w:rPr>
      <w:vertAlign w:val="superscript"/>
    </w:rPr>
  </w:style>
  <w:style w:type="paragraph" w:customStyle="1" w:styleId="Char2">
    <w:name w:val="Char2"/>
    <w:basedOn w:val="Normal"/>
    <w:link w:val="FootnoteReference"/>
    <w:uiPriority w:val="99"/>
    <w:rsid w:val="008E1CE4"/>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309">
      <w:bodyDiv w:val="1"/>
      <w:marLeft w:val="0"/>
      <w:marRight w:val="0"/>
      <w:marTop w:val="0"/>
      <w:marBottom w:val="0"/>
      <w:divBdr>
        <w:top w:val="none" w:sz="0" w:space="0" w:color="auto"/>
        <w:left w:val="none" w:sz="0" w:space="0" w:color="auto"/>
        <w:bottom w:val="none" w:sz="0" w:space="0" w:color="auto"/>
        <w:right w:val="none" w:sz="0" w:space="0" w:color="auto"/>
      </w:divBdr>
    </w:div>
    <w:div w:id="168256934">
      <w:bodyDiv w:val="1"/>
      <w:marLeft w:val="0"/>
      <w:marRight w:val="0"/>
      <w:marTop w:val="0"/>
      <w:marBottom w:val="0"/>
      <w:divBdr>
        <w:top w:val="none" w:sz="0" w:space="0" w:color="auto"/>
        <w:left w:val="none" w:sz="0" w:space="0" w:color="auto"/>
        <w:bottom w:val="none" w:sz="0" w:space="0" w:color="auto"/>
        <w:right w:val="none" w:sz="0" w:space="0" w:color="auto"/>
      </w:divBdr>
    </w:div>
    <w:div w:id="259457672">
      <w:bodyDiv w:val="1"/>
      <w:marLeft w:val="0"/>
      <w:marRight w:val="0"/>
      <w:marTop w:val="0"/>
      <w:marBottom w:val="0"/>
      <w:divBdr>
        <w:top w:val="none" w:sz="0" w:space="0" w:color="auto"/>
        <w:left w:val="none" w:sz="0" w:space="0" w:color="auto"/>
        <w:bottom w:val="none" w:sz="0" w:space="0" w:color="auto"/>
        <w:right w:val="none" w:sz="0" w:space="0" w:color="auto"/>
      </w:divBdr>
    </w:div>
    <w:div w:id="306905780">
      <w:bodyDiv w:val="1"/>
      <w:marLeft w:val="0"/>
      <w:marRight w:val="0"/>
      <w:marTop w:val="0"/>
      <w:marBottom w:val="0"/>
      <w:divBdr>
        <w:top w:val="none" w:sz="0" w:space="0" w:color="auto"/>
        <w:left w:val="none" w:sz="0" w:space="0" w:color="auto"/>
        <w:bottom w:val="none" w:sz="0" w:space="0" w:color="auto"/>
        <w:right w:val="none" w:sz="0" w:space="0" w:color="auto"/>
      </w:divBdr>
    </w:div>
    <w:div w:id="309136915">
      <w:bodyDiv w:val="1"/>
      <w:marLeft w:val="0"/>
      <w:marRight w:val="0"/>
      <w:marTop w:val="0"/>
      <w:marBottom w:val="0"/>
      <w:divBdr>
        <w:top w:val="none" w:sz="0" w:space="0" w:color="auto"/>
        <w:left w:val="none" w:sz="0" w:space="0" w:color="auto"/>
        <w:bottom w:val="none" w:sz="0" w:space="0" w:color="auto"/>
        <w:right w:val="none" w:sz="0" w:space="0" w:color="auto"/>
      </w:divBdr>
    </w:div>
    <w:div w:id="381247101">
      <w:bodyDiv w:val="1"/>
      <w:marLeft w:val="0"/>
      <w:marRight w:val="0"/>
      <w:marTop w:val="0"/>
      <w:marBottom w:val="0"/>
      <w:divBdr>
        <w:top w:val="none" w:sz="0" w:space="0" w:color="auto"/>
        <w:left w:val="none" w:sz="0" w:space="0" w:color="auto"/>
        <w:bottom w:val="none" w:sz="0" w:space="0" w:color="auto"/>
        <w:right w:val="none" w:sz="0" w:space="0" w:color="auto"/>
      </w:divBdr>
    </w:div>
    <w:div w:id="387412802">
      <w:bodyDiv w:val="1"/>
      <w:marLeft w:val="0"/>
      <w:marRight w:val="0"/>
      <w:marTop w:val="0"/>
      <w:marBottom w:val="0"/>
      <w:divBdr>
        <w:top w:val="none" w:sz="0" w:space="0" w:color="auto"/>
        <w:left w:val="none" w:sz="0" w:space="0" w:color="auto"/>
        <w:bottom w:val="none" w:sz="0" w:space="0" w:color="auto"/>
        <w:right w:val="none" w:sz="0" w:space="0" w:color="auto"/>
      </w:divBdr>
    </w:div>
    <w:div w:id="433479461">
      <w:bodyDiv w:val="1"/>
      <w:marLeft w:val="0"/>
      <w:marRight w:val="0"/>
      <w:marTop w:val="0"/>
      <w:marBottom w:val="0"/>
      <w:divBdr>
        <w:top w:val="none" w:sz="0" w:space="0" w:color="auto"/>
        <w:left w:val="none" w:sz="0" w:space="0" w:color="auto"/>
        <w:bottom w:val="none" w:sz="0" w:space="0" w:color="auto"/>
        <w:right w:val="none" w:sz="0" w:space="0" w:color="auto"/>
      </w:divBdr>
    </w:div>
    <w:div w:id="663583058">
      <w:bodyDiv w:val="1"/>
      <w:marLeft w:val="0"/>
      <w:marRight w:val="0"/>
      <w:marTop w:val="0"/>
      <w:marBottom w:val="0"/>
      <w:divBdr>
        <w:top w:val="none" w:sz="0" w:space="0" w:color="auto"/>
        <w:left w:val="none" w:sz="0" w:space="0" w:color="auto"/>
        <w:bottom w:val="none" w:sz="0" w:space="0" w:color="auto"/>
        <w:right w:val="none" w:sz="0" w:space="0" w:color="auto"/>
      </w:divBdr>
    </w:div>
    <w:div w:id="812990940">
      <w:bodyDiv w:val="1"/>
      <w:marLeft w:val="0"/>
      <w:marRight w:val="0"/>
      <w:marTop w:val="0"/>
      <w:marBottom w:val="0"/>
      <w:divBdr>
        <w:top w:val="none" w:sz="0" w:space="0" w:color="auto"/>
        <w:left w:val="none" w:sz="0" w:space="0" w:color="auto"/>
        <w:bottom w:val="none" w:sz="0" w:space="0" w:color="auto"/>
        <w:right w:val="none" w:sz="0" w:space="0" w:color="auto"/>
      </w:divBdr>
    </w:div>
    <w:div w:id="852650305">
      <w:bodyDiv w:val="1"/>
      <w:marLeft w:val="0"/>
      <w:marRight w:val="0"/>
      <w:marTop w:val="0"/>
      <w:marBottom w:val="0"/>
      <w:divBdr>
        <w:top w:val="none" w:sz="0" w:space="0" w:color="auto"/>
        <w:left w:val="none" w:sz="0" w:space="0" w:color="auto"/>
        <w:bottom w:val="none" w:sz="0" w:space="0" w:color="auto"/>
        <w:right w:val="none" w:sz="0" w:space="0" w:color="auto"/>
      </w:divBdr>
    </w:div>
    <w:div w:id="912744199">
      <w:bodyDiv w:val="1"/>
      <w:marLeft w:val="0"/>
      <w:marRight w:val="0"/>
      <w:marTop w:val="0"/>
      <w:marBottom w:val="0"/>
      <w:divBdr>
        <w:top w:val="none" w:sz="0" w:space="0" w:color="auto"/>
        <w:left w:val="none" w:sz="0" w:space="0" w:color="auto"/>
        <w:bottom w:val="none" w:sz="0" w:space="0" w:color="auto"/>
        <w:right w:val="none" w:sz="0" w:space="0" w:color="auto"/>
      </w:divBdr>
    </w:div>
    <w:div w:id="914124087">
      <w:bodyDiv w:val="1"/>
      <w:marLeft w:val="0"/>
      <w:marRight w:val="0"/>
      <w:marTop w:val="0"/>
      <w:marBottom w:val="0"/>
      <w:divBdr>
        <w:top w:val="none" w:sz="0" w:space="0" w:color="auto"/>
        <w:left w:val="none" w:sz="0" w:space="0" w:color="auto"/>
        <w:bottom w:val="none" w:sz="0" w:space="0" w:color="auto"/>
        <w:right w:val="none" w:sz="0" w:space="0" w:color="auto"/>
      </w:divBdr>
    </w:div>
    <w:div w:id="1303346261">
      <w:bodyDiv w:val="1"/>
      <w:marLeft w:val="0"/>
      <w:marRight w:val="0"/>
      <w:marTop w:val="0"/>
      <w:marBottom w:val="0"/>
      <w:divBdr>
        <w:top w:val="none" w:sz="0" w:space="0" w:color="auto"/>
        <w:left w:val="none" w:sz="0" w:space="0" w:color="auto"/>
        <w:bottom w:val="none" w:sz="0" w:space="0" w:color="auto"/>
        <w:right w:val="none" w:sz="0" w:space="0" w:color="auto"/>
      </w:divBdr>
    </w:div>
    <w:div w:id="1318805509">
      <w:bodyDiv w:val="1"/>
      <w:marLeft w:val="0"/>
      <w:marRight w:val="0"/>
      <w:marTop w:val="0"/>
      <w:marBottom w:val="0"/>
      <w:divBdr>
        <w:top w:val="none" w:sz="0" w:space="0" w:color="auto"/>
        <w:left w:val="none" w:sz="0" w:space="0" w:color="auto"/>
        <w:bottom w:val="none" w:sz="0" w:space="0" w:color="auto"/>
        <w:right w:val="none" w:sz="0" w:space="0" w:color="auto"/>
      </w:divBdr>
    </w:div>
    <w:div w:id="1402291949">
      <w:bodyDiv w:val="1"/>
      <w:marLeft w:val="0"/>
      <w:marRight w:val="0"/>
      <w:marTop w:val="0"/>
      <w:marBottom w:val="0"/>
      <w:divBdr>
        <w:top w:val="none" w:sz="0" w:space="0" w:color="auto"/>
        <w:left w:val="none" w:sz="0" w:space="0" w:color="auto"/>
        <w:bottom w:val="none" w:sz="0" w:space="0" w:color="auto"/>
        <w:right w:val="none" w:sz="0" w:space="0" w:color="auto"/>
      </w:divBdr>
    </w:div>
    <w:div w:id="1495951742">
      <w:bodyDiv w:val="1"/>
      <w:marLeft w:val="0"/>
      <w:marRight w:val="0"/>
      <w:marTop w:val="0"/>
      <w:marBottom w:val="0"/>
      <w:divBdr>
        <w:top w:val="none" w:sz="0" w:space="0" w:color="auto"/>
        <w:left w:val="none" w:sz="0" w:space="0" w:color="auto"/>
        <w:bottom w:val="none" w:sz="0" w:space="0" w:color="auto"/>
        <w:right w:val="none" w:sz="0" w:space="0" w:color="auto"/>
      </w:divBdr>
    </w:div>
    <w:div w:id="1579171398">
      <w:bodyDiv w:val="1"/>
      <w:marLeft w:val="0"/>
      <w:marRight w:val="0"/>
      <w:marTop w:val="0"/>
      <w:marBottom w:val="0"/>
      <w:divBdr>
        <w:top w:val="none" w:sz="0" w:space="0" w:color="auto"/>
        <w:left w:val="none" w:sz="0" w:space="0" w:color="auto"/>
        <w:bottom w:val="none" w:sz="0" w:space="0" w:color="auto"/>
        <w:right w:val="none" w:sz="0" w:space="0" w:color="auto"/>
      </w:divBdr>
    </w:div>
    <w:div w:id="1666936960">
      <w:bodyDiv w:val="1"/>
      <w:marLeft w:val="0"/>
      <w:marRight w:val="0"/>
      <w:marTop w:val="0"/>
      <w:marBottom w:val="0"/>
      <w:divBdr>
        <w:top w:val="none" w:sz="0" w:space="0" w:color="auto"/>
        <w:left w:val="none" w:sz="0" w:space="0" w:color="auto"/>
        <w:bottom w:val="none" w:sz="0" w:space="0" w:color="auto"/>
        <w:right w:val="none" w:sz="0" w:space="0" w:color="auto"/>
      </w:divBdr>
    </w:div>
    <w:div w:id="1744330964">
      <w:bodyDiv w:val="1"/>
      <w:marLeft w:val="0"/>
      <w:marRight w:val="0"/>
      <w:marTop w:val="0"/>
      <w:marBottom w:val="0"/>
      <w:divBdr>
        <w:top w:val="none" w:sz="0" w:space="0" w:color="auto"/>
        <w:left w:val="none" w:sz="0" w:space="0" w:color="auto"/>
        <w:bottom w:val="none" w:sz="0" w:space="0" w:color="auto"/>
        <w:right w:val="none" w:sz="0" w:space="0" w:color="auto"/>
      </w:divBdr>
    </w:div>
    <w:div w:id="180430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quebral@ustda.gov"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1B04306669A4087E4A1475616DC69" ma:contentTypeVersion="14" ma:contentTypeDescription="Create a new document." ma:contentTypeScope="" ma:versionID="c796543d91c5d11abe4d9ab5382ddbe3">
  <xsd:schema xmlns:xsd="http://www.w3.org/2001/XMLSchema" xmlns:xs="http://www.w3.org/2001/XMLSchema" xmlns:p="http://schemas.microsoft.com/office/2006/metadata/properties" xmlns:ns3="aa9d5ac9-f99c-43b5-9880-e57322d9d239" xmlns:ns4="66c8634b-8254-48ec-8274-04f19ad4d8a1" targetNamespace="http://schemas.microsoft.com/office/2006/metadata/properties" ma:root="true" ma:fieldsID="5efa1d2493abd8f13a6859642ac51853" ns3:_="" ns4:_="">
    <xsd:import namespace="aa9d5ac9-f99c-43b5-9880-e57322d9d239"/>
    <xsd:import namespace="66c8634b-8254-48ec-8274-04f19ad4d8a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d5ac9-f99c-43b5-9880-e57322d9d2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c8634b-8254-48ec-8274-04f19ad4d8a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B902-514C-4D31-B8C6-CA925E6EB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d5ac9-f99c-43b5-9880-e57322d9d239"/>
    <ds:schemaRef ds:uri="66c8634b-8254-48ec-8274-04f19ad4d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F6EF2-DCBE-42C1-8122-55953DC3912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6c8634b-8254-48ec-8274-04f19ad4d8a1"/>
    <ds:schemaRef ds:uri="http://purl.org/dc/terms/"/>
    <ds:schemaRef ds:uri="aa9d5ac9-f99c-43b5-9880-e57322d9d239"/>
    <ds:schemaRef ds:uri="http://www.w3.org/XML/1998/namespace"/>
    <ds:schemaRef ds:uri="http://purl.org/dc/elements/1.1/"/>
  </ds:schemaRefs>
</ds:datastoreItem>
</file>

<file path=customXml/itemProps3.xml><?xml version="1.0" encoding="utf-8"?>
<ds:datastoreItem xmlns:ds="http://schemas.openxmlformats.org/officeDocument/2006/customXml" ds:itemID="{1518D91B-F66E-4F58-8B2D-30416EFBDA2C}">
  <ds:schemaRefs>
    <ds:schemaRef ds:uri="http://schemas.microsoft.com/sharepoint/v3/contenttype/forms"/>
  </ds:schemaRefs>
</ds:datastoreItem>
</file>

<file path=customXml/itemProps4.xml><?xml version="1.0" encoding="utf-8"?>
<ds:datastoreItem xmlns:ds="http://schemas.openxmlformats.org/officeDocument/2006/customXml" ds:itemID="{E8DDCCA6-1F0E-4F63-B651-56CC22E8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2015 USTDA Press Release Template</vt:lpstr>
    </vt:vector>
  </TitlesOfParts>
  <Company>Department of Community &amp; Economic Development</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USTDA Press Release Template</dc:title>
  <dc:creator>Webb, Emma</dc:creator>
  <cp:lastModifiedBy>Barry, Ousmane</cp:lastModifiedBy>
  <cp:revision>2</cp:revision>
  <cp:lastPrinted>2019-08-29T14:26:00Z</cp:lastPrinted>
  <dcterms:created xsi:type="dcterms:W3CDTF">2019-09-04T11:18:00Z</dcterms:created>
  <dcterms:modified xsi:type="dcterms:W3CDTF">2019-09-04T11:18:00Z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0x01010096A1B04306669A4087E4A1475616DC69</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CanterRA@state.gov</vt:lpwstr>
  </property>
  <property fmtid="{D5CDD505-2E9C-101B-9397-08002B2CF9AE}" pid="6" name="MSIP_Label_1665d9ee-429a-4d5f-97cc-cfb56e044a6e_SetDate">
    <vt:lpwstr>2019-08-28T12:41:36.7434478Z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38897249-8060-4c2d-b153-2479279c847f</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